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BFE9B" w14:textId="3E4E1EB4" w:rsidR="00153F6F" w:rsidRPr="00153F6F" w:rsidRDefault="00153F6F" w:rsidP="00153F6F">
      <w:pPr>
        <w:spacing w:line="420" w:lineRule="atLeast"/>
        <w:rPr>
          <w:rFonts w:ascii="Museo Sans Cyrl" w:eastAsia="Times New Roman" w:hAnsi="Museo Sans Cyrl" w:cs="Times New Roman"/>
          <w:b/>
          <w:bCs/>
          <w:color w:val="373737"/>
          <w:szCs w:val="24"/>
          <w:lang w:val="sl-SI" w:eastAsia="sl-SI"/>
        </w:rPr>
      </w:pPr>
      <w:r w:rsidRPr="00153F6F">
        <w:rPr>
          <w:rFonts w:ascii="Museo Sans Cyrl" w:eastAsia="Times New Roman" w:hAnsi="Museo Sans Cyrl" w:cs="Times New Roman"/>
          <w:b/>
          <w:bCs/>
          <w:color w:val="373737"/>
          <w:szCs w:val="24"/>
          <w:lang w:val="sl-SI" w:eastAsia="sl-SI"/>
        </w:rPr>
        <w:t>Papež o sinodalnosti</w:t>
      </w:r>
      <w:r w:rsidR="00696D90">
        <w:rPr>
          <w:rFonts w:ascii="Museo Sans Cyrl" w:eastAsia="Times New Roman" w:hAnsi="Museo Sans Cyrl" w:cs="Times New Roman"/>
          <w:b/>
          <w:bCs/>
          <w:color w:val="373737"/>
          <w:szCs w:val="24"/>
          <w:lang w:val="sl-SI" w:eastAsia="sl-SI"/>
        </w:rPr>
        <w:t xml:space="preserve"> - govor vernim rimske škofije (ITJ, SLO, ANJ) in uvod</w:t>
      </w:r>
    </w:p>
    <w:p w14:paraId="6A5792E4" w14:textId="5B660E58" w:rsidR="00153F6F" w:rsidRPr="00153F6F" w:rsidRDefault="00153F6F" w:rsidP="00153F6F">
      <w:pPr>
        <w:spacing w:line="420" w:lineRule="atLeast"/>
        <w:rPr>
          <w:rFonts w:ascii="Museo Sans Cyrl" w:eastAsia="Times New Roman" w:hAnsi="Museo Sans Cyrl" w:cs="Times New Roman"/>
          <w:b/>
          <w:bCs/>
          <w:color w:val="373737"/>
          <w:szCs w:val="24"/>
          <w:lang w:val="sl-SI" w:eastAsia="sl-SI"/>
        </w:rPr>
      </w:pPr>
      <w:r w:rsidRPr="00153F6F">
        <w:rPr>
          <w:rFonts w:ascii="Museo Sans Cyrl" w:eastAsia="Times New Roman" w:hAnsi="Museo Sans Cyrl" w:cs="Times New Roman"/>
          <w:color w:val="373737"/>
          <w:szCs w:val="24"/>
          <w:lang w:val="sl-SI" w:eastAsia="sl-SI"/>
        </w:rPr>
        <w:t>2</w:t>
      </w:r>
      <w:r>
        <w:rPr>
          <w:rFonts w:ascii="Museo Sans Cyrl" w:eastAsia="Times New Roman" w:hAnsi="Museo Sans Cyrl" w:cs="Times New Roman"/>
          <w:color w:val="373737"/>
          <w:szCs w:val="24"/>
          <w:lang w:val="sl-SI" w:eastAsia="sl-SI"/>
        </w:rPr>
        <w:t xml:space="preserve">2. sept. </w:t>
      </w:r>
      <w:r w:rsidRPr="00153F6F">
        <w:rPr>
          <w:rFonts w:ascii="Museo Sans Cyrl" w:eastAsia="Times New Roman" w:hAnsi="Museo Sans Cyrl" w:cs="Times New Roman"/>
          <w:color w:val="373737"/>
          <w:szCs w:val="24"/>
          <w:lang w:val="sl-SI" w:eastAsia="sl-SI"/>
        </w:rPr>
        <w:t>2</w:t>
      </w:r>
      <w:r>
        <w:rPr>
          <w:rFonts w:ascii="Museo Sans Cyrl" w:eastAsia="Times New Roman" w:hAnsi="Museo Sans Cyrl" w:cs="Times New Roman"/>
          <w:color w:val="373737"/>
          <w:szCs w:val="24"/>
          <w:lang w:val="sl-SI" w:eastAsia="sl-SI"/>
        </w:rPr>
        <w:t>1</w:t>
      </w:r>
      <w:r w:rsidRPr="00153F6F">
        <w:rPr>
          <w:rFonts w:ascii="Museo Sans Cyrl" w:eastAsia="Times New Roman" w:hAnsi="Museo Sans Cyrl" w:cs="Times New Roman"/>
          <w:color w:val="373737"/>
          <w:szCs w:val="24"/>
          <w:lang w:val="sl-SI" w:eastAsia="sl-SI"/>
        </w:rPr>
        <w:t xml:space="preserve"> </w:t>
      </w:r>
      <w:r>
        <w:rPr>
          <w:rFonts w:ascii="Museo Sans Cyrl" w:eastAsia="Times New Roman" w:hAnsi="Museo Sans Cyrl" w:cs="Times New Roman"/>
          <w:color w:val="373737"/>
          <w:szCs w:val="24"/>
          <w:lang w:val="sl-SI" w:eastAsia="sl-SI"/>
        </w:rPr>
        <w:t xml:space="preserve">je na srečanju </w:t>
      </w:r>
      <w:r w:rsidRPr="00153F6F">
        <w:rPr>
          <w:rFonts w:ascii="Museo Sans Cyrl" w:eastAsia="Times New Roman" w:hAnsi="Museo Sans Cyrl" w:cs="Times New Roman"/>
          <w:color w:val="373737"/>
          <w:szCs w:val="24"/>
          <w:lang w:val="sl-SI" w:eastAsia="sl-SI"/>
        </w:rPr>
        <w:t xml:space="preserve">Council of Cardinals </w:t>
      </w:r>
      <w:r>
        <w:rPr>
          <w:rFonts w:ascii="Museo Sans Cyrl" w:eastAsia="Times New Roman" w:hAnsi="Museo Sans Cyrl" w:cs="Times New Roman"/>
          <w:color w:val="373737"/>
          <w:szCs w:val="24"/>
          <w:lang w:val="sl-SI" w:eastAsia="sl-SI"/>
        </w:rPr>
        <w:t>bil pogovor o sinodalnosti. Citiram iz poročila – po kratkem uvodnem delu kardinala</w:t>
      </w:r>
      <w:r w:rsidR="00CA6D3C">
        <w:rPr>
          <w:rFonts w:ascii="Museo Sans Cyrl" w:eastAsia="Times New Roman" w:hAnsi="Museo Sans Cyrl" w:cs="Times New Roman"/>
          <w:color w:val="373737"/>
          <w:szCs w:val="24"/>
          <w:lang w:val="sl-SI" w:eastAsia="sl-SI"/>
        </w:rPr>
        <w:t xml:space="preserve"> </w:t>
      </w:r>
      <w:r w:rsidRPr="00F84497">
        <w:rPr>
          <w:rFonts w:ascii="Museo Sans Cyrl" w:eastAsia="Times New Roman" w:hAnsi="Museo Sans Cyrl" w:cs="Times New Roman"/>
          <w:color w:val="373737"/>
          <w:szCs w:val="24"/>
          <w:lang w:val="sl-SI" w:eastAsia="sl-SI"/>
        </w:rPr>
        <w:t>Óscar Rodríguez Maradiaga</w:t>
      </w:r>
      <w:r>
        <w:rPr>
          <w:rFonts w:ascii="Museo Sans Cyrl" w:eastAsia="Times New Roman" w:hAnsi="Museo Sans Cyrl" w:cs="Times New Roman"/>
          <w:color w:val="373737"/>
          <w:szCs w:val="24"/>
          <w:lang w:val="sl-SI" w:eastAsia="sl-SI"/>
        </w:rPr>
        <w:t>, je »</w:t>
      </w:r>
      <w:r w:rsidRPr="00F84497">
        <w:rPr>
          <w:rFonts w:ascii="Museo Sans Cyrl" w:eastAsia="Times New Roman" w:hAnsi="Museo Sans Cyrl" w:cs="Times New Roman"/>
          <w:color w:val="373737"/>
          <w:szCs w:val="24"/>
          <w:lang w:val="sl-SI" w:eastAsia="sl-SI"/>
        </w:rPr>
        <w:t>Pope Francis offered a reflection on the opening of the work of the next Synod on synodality,” said the statement.</w:t>
      </w:r>
      <w:r w:rsidR="00CA6D3C">
        <w:rPr>
          <w:rFonts w:ascii="Museo Sans Cyrl" w:eastAsia="Times New Roman" w:hAnsi="Museo Sans Cyrl" w:cs="Times New Roman"/>
          <w:color w:val="373737"/>
          <w:szCs w:val="24"/>
          <w:lang w:val="sl-SI" w:eastAsia="sl-SI"/>
        </w:rPr>
        <w:t xml:space="preserve"> </w:t>
      </w:r>
      <w:r w:rsidRPr="00153F6F">
        <w:rPr>
          <w:rFonts w:ascii="Museo Sans Cyrl" w:eastAsia="Times New Roman" w:hAnsi="Museo Sans Cyrl" w:cs="Times New Roman"/>
          <w:b/>
          <w:bCs/>
          <w:color w:val="373737"/>
          <w:szCs w:val="24"/>
          <w:lang w:val="sl-SI" w:eastAsia="sl-SI"/>
        </w:rPr>
        <w:t>The Pope reviewed two of his speeches “identified as central to his thinking” on the next Synod: “his 2015 speech for the </w:t>
      </w:r>
      <w:hyperlink r:id="rId5" w:tgtFrame="_blank" w:history="1">
        <w:r w:rsidRPr="00696D90">
          <w:rPr>
            <w:rFonts w:ascii="Museo Sans Cyrl" w:eastAsia="Times New Roman" w:hAnsi="Museo Sans Cyrl" w:cs="Times New Roman"/>
            <w:b/>
            <w:bCs/>
            <w:color w:val="CC0000"/>
            <w:szCs w:val="24"/>
            <w:highlight w:val="yellow"/>
            <w:u w:val="single"/>
            <w:lang w:val="sl-SI" w:eastAsia="sl-SI"/>
          </w:rPr>
          <w:t>50th anniversary of the institution of the Synod of Bishops</w:t>
        </w:r>
      </w:hyperlink>
      <w:r w:rsidRPr="00696D90">
        <w:rPr>
          <w:rFonts w:ascii="Museo Sans Cyrl" w:eastAsia="Times New Roman" w:hAnsi="Museo Sans Cyrl" w:cs="Times New Roman"/>
          <w:b/>
          <w:bCs/>
          <w:color w:val="373737"/>
          <w:szCs w:val="24"/>
          <w:highlight w:val="yellow"/>
          <w:lang w:val="sl-SI" w:eastAsia="sl-SI"/>
        </w:rPr>
        <w:t>;</w:t>
      </w:r>
      <w:r w:rsidRPr="00153F6F">
        <w:rPr>
          <w:rFonts w:ascii="Museo Sans Cyrl" w:eastAsia="Times New Roman" w:hAnsi="Museo Sans Cyrl" w:cs="Times New Roman"/>
          <w:b/>
          <w:bCs/>
          <w:color w:val="373737"/>
          <w:szCs w:val="24"/>
          <w:lang w:val="sl-SI" w:eastAsia="sl-SI"/>
        </w:rPr>
        <w:t xml:space="preserve"> and his </w:t>
      </w:r>
      <w:hyperlink r:id="rId6" w:tgtFrame="_blank" w:history="1">
        <w:r w:rsidRPr="00696D90">
          <w:rPr>
            <w:rFonts w:ascii="Museo Sans Cyrl" w:eastAsia="Times New Roman" w:hAnsi="Museo Sans Cyrl" w:cs="Times New Roman"/>
            <w:b/>
            <w:bCs/>
            <w:color w:val="CC0000"/>
            <w:szCs w:val="24"/>
            <w:highlight w:val="yellow"/>
            <w:u w:val="single"/>
            <w:lang w:val="sl-SI" w:eastAsia="sl-SI"/>
          </w:rPr>
          <w:t>discourse to the faithful of the Diocese of Rome</w:t>
        </w:r>
      </w:hyperlink>
      <w:r w:rsidRPr="00153F6F">
        <w:rPr>
          <w:rFonts w:ascii="Museo Sans Cyrl" w:eastAsia="Times New Roman" w:hAnsi="Museo Sans Cyrl" w:cs="Times New Roman"/>
          <w:b/>
          <w:bCs/>
          <w:color w:val="373737"/>
          <w:szCs w:val="24"/>
          <w:lang w:val="sl-SI" w:eastAsia="sl-SI"/>
        </w:rPr>
        <w:t> last Saturday.”</w:t>
      </w:r>
    </w:p>
    <w:p w14:paraId="11CAA2A5" w14:textId="6D051CBE" w:rsidR="00D93EE5" w:rsidRPr="00E573CE" w:rsidRDefault="00E573CE">
      <w:r w:rsidRPr="00E573CE">
        <w:t>Dodal bi – zelo pomembno se mi zdi tudi to, kar je rekel ob sklicu prve sinode o družini. Na trgu sv. pPetra vsem zbranim in kasneje sinodalnim očetom /milsim da pri maši /</w:t>
      </w:r>
      <w:r>
        <w:t xml:space="preserve">. O tem tu nisem dal povezav. </w:t>
      </w:r>
    </w:p>
    <w:p w14:paraId="492C8696" w14:textId="77777777" w:rsidR="00E573CE" w:rsidRDefault="00E573CE">
      <w:pPr>
        <w:rPr>
          <w:b/>
          <w:bCs/>
        </w:rPr>
      </w:pPr>
    </w:p>
    <w:p w14:paraId="12888710" w14:textId="5FF1F134" w:rsidR="00E573CE" w:rsidRDefault="00E573CE">
      <w:pPr>
        <w:rPr>
          <w:b/>
          <w:bCs/>
        </w:rPr>
      </w:pPr>
      <w:r>
        <w:rPr>
          <w:b/>
          <w:bCs/>
        </w:rPr>
        <w:t xml:space="preserve">GOVOR OB 50-LETNICI USTANOVE ŠKOFOVSKE </w:t>
      </w:r>
      <w:proofErr w:type="gramStart"/>
      <w:r>
        <w:rPr>
          <w:b/>
          <w:bCs/>
        </w:rPr>
        <w:t>SINODE ,</w:t>
      </w:r>
      <w:proofErr w:type="gramEnd"/>
      <w:r>
        <w:rPr>
          <w:b/>
          <w:bCs/>
        </w:rPr>
        <w:t xml:space="preserve"> 17. okt. 2015</w:t>
      </w:r>
    </w:p>
    <w:p w14:paraId="349583DC" w14:textId="77777777" w:rsidR="00E573CE" w:rsidRDefault="00E573CE">
      <w:pPr>
        <w:rPr>
          <w:b/>
          <w:bCs/>
        </w:rPr>
      </w:pPr>
      <w:r>
        <w:rPr>
          <w:b/>
          <w:bCs/>
        </w:rPr>
        <w:t>Povezava na Santa sede, kjer v več jezikih</w:t>
      </w:r>
      <w:proofErr w:type="gramStart"/>
      <w:r>
        <w:rPr>
          <w:b/>
          <w:bCs/>
        </w:rPr>
        <w:t>: ,</w:t>
      </w:r>
      <w:proofErr w:type="gramEnd"/>
      <w:r>
        <w:rPr>
          <w:b/>
          <w:bCs/>
        </w:rPr>
        <w:t xml:space="preserve"> tu ANJ  in ITJ</w:t>
      </w:r>
    </w:p>
    <w:p w14:paraId="12AA332C" w14:textId="6D36F6A1" w:rsidR="007C452B" w:rsidRDefault="00FE4543">
      <w:pPr>
        <w:rPr>
          <w:b/>
          <w:bCs/>
        </w:rPr>
      </w:pPr>
      <w:hyperlink r:id="rId7" w:history="1">
        <w:r w:rsidR="00E573CE" w:rsidRPr="00436144">
          <w:rPr>
            <w:rStyle w:val="Hiperpovezava"/>
            <w:b/>
            <w:bCs/>
          </w:rPr>
          <w:t>https://www.vatican.va/content/francesco/en/speeches/2015/october/documents/papa-francesco_20151017_50-anniversario-sinodo.html</w:t>
        </w:r>
      </w:hyperlink>
    </w:p>
    <w:p w14:paraId="496170E0" w14:textId="476C82C0" w:rsidR="00E573CE" w:rsidRDefault="00FE4543">
      <w:pPr>
        <w:rPr>
          <w:b/>
          <w:bCs/>
        </w:rPr>
      </w:pPr>
      <w:hyperlink r:id="rId8" w:history="1">
        <w:r w:rsidR="00E573CE" w:rsidRPr="00436144">
          <w:rPr>
            <w:rStyle w:val="Hiperpovezava"/>
            <w:b/>
            <w:bCs/>
          </w:rPr>
          <w:t>https://www.vatican.va/content/francesco/it/speeches/2015/october/documents/papa-francesco_20151017_50-anniversario-sinodo.html</w:t>
        </w:r>
      </w:hyperlink>
      <w:r w:rsidR="00E573CE">
        <w:rPr>
          <w:b/>
          <w:bCs/>
        </w:rPr>
        <w:t xml:space="preserve"> </w:t>
      </w:r>
    </w:p>
    <w:p w14:paraId="4EAF5091" w14:textId="77777777" w:rsidR="00E573CE" w:rsidRDefault="00E573CE">
      <w:pPr>
        <w:rPr>
          <w:b/>
          <w:bCs/>
        </w:rPr>
      </w:pPr>
    </w:p>
    <w:p w14:paraId="17690D79" w14:textId="6F8C6E83" w:rsidR="007C452B" w:rsidRDefault="007C452B">
      <w:pPr>
        <w:rPr>
          <w:b/>
          <w:bCs/>
        </w:rPr>
      </w:pPr>
      <w:r>
        <w:rPr>
          <w:b/>
          <w:bCs/>
        </w:rPr>
        <w:t xml:space="preserve">GOVOR VERNIM RIMSKE ŠKOFIJE </w:t>
      </w:r>
    </w:p>
    <w:p w14:paraId="7978923F" w14:textId="187444F6" w:rsidR="00CA6D3C" w:rsidRDefault="00CA6D3C">
      <w:pPr>
        <w:rPr>
          <w:b/>
          <w:bCs/>
        </w:rPr>
      </w:pPr>
      <w:r>
        <w:rPr>
          <w:b/>
          <w:bCs/>
        </w:rPr>
        <w:t xml:space="preserve">CELOTEN GOVOR </w:t>
      </w:r>
    </w:p>
    <w:p w14:paraId="54043568" w14:textId="77777777" w:rsidR="00CA6D3C" w:rsidRDefault="00FE4543" w:rsidP="00CA6D3C">
      <w:pPr>
        <w:pStyle w:val="Naslov1"/>
        <w:numPr>
          <w:ilvl w:val="0"/>
          <w:numId w:val="2"/>
        </w:numPr>
        <w:shd w:val="clear" w:color="auto" w:fill="FFFFFF"/>
        <w:tabs>
          <w:tab w:val="clear" w:pos="720"/>
        </w:tabs>
        <w:spacing w:before="0" w:beforeAutospacing="0" w:after="0" w:afterAutospacing="0" w:line="255" w:lineRule="atLeast"/>
        <w:ind w:left="644"/>
        <w:rPr>
          <w:rFonts w:ascii="Tahoma" w:hAnsi="Tahoma" w:cs="Tahoma"/>
          <w:color w:val="240F03"/>
          <w:sz w:val="22"/>
          <w:szCs w:val="22"/>
        </w:rPr>
      </w:pPr>
      <w:hyperlink r:id="rId9" w:history="1">
        <w:r w:rsidR="00CA6D3C">
          <w:rPr>
            <w:rStyle w:val="Hiperpovezava"/>
            <w:rFonts w:ascii="Tahoma" w:hAnsi="Tahoma" w:cs="Tahoma"/>
            <w:color w:val="663300"/>
            <w:sz w:val="22"/>
            <w:szCs w:val="22"/>
          </w:rPr>
          <w:t>Ai fedeli della Diocesi di Roma (18 settembre 2021)</w:t>
        </w:r>
      </w:hyperlink>
    </w:p>
    <w:p w14:paraId="4081BC89" w14:textId="1104BA55" w:rsidR="00CA6D3C" w:rsidRDefault="00CA6D3C" w:rsidP="00CA6D3C">
      <w:pPr>
        <w:pStyle w:val="Naslov2"/>
        <w:shd w:val="clear" w:color="auto" w:fill="FFFFFF"/>
        <w:spacing w:before="0" w:beforeAutospacing="0" w:after="0" w:afterAutospacing="0"/>
        <w:ind w:left="720"/>
        <w:rPr>
          <w:rFonts w:ascii="Tahoma" w:hAnsi="Tahoma" w:cs="Tahoma"/>
          <w:b w:val="0"/>
          <w:bCs w:val="0"/>
          <w:color w:val="240F03"/>
          <w:sz w:val="20"/>
          <w:szCs w:val="20"/>
        </w:rPr>
      </w:pPr>
      <w:r>
        <w:rPr>
          <w:rFonts w:ascii="Tahoma" w:hAnsi="Tahoma" w:cs="Tahoma"/>
          <w:b w:val="0"/>
          <w:bCs w:val="0"/>
          <w:color w:val="240F03"/>
          <w:sz w:val="20"/>
          <w:szCs w:val="20"/>
        </w:rPr>
        <w:t>[ </w:t>
      </w:r>
      <w:hyperlink r:id="rId10" w:history="1">
        <w:r>
          <w:rPr>
            <w:rStyle w:val="Hiperpovezava"/>
            <w:rFonts w:ascii="Tahoma" w:hAnsi="Tahoma" w:cs="Tahoma"/>
            <w:b w:val="0"/>
            <w:bCs w:val="0"/>
            <w:color w:val="663300"/>
            <w:sz w:val="20"/>
            <w:szCs w:val="20"/>
          </w:rPr>
          <w:t>Arabo</w:t>
        </w:r>
      </w:hyperlink>
      <w:r>
        <w:rPr>
          <w:rFonts w:ascii="Tahoma" w:hAnsi="Tahoma" w:cs="Tahoma"/>
          <w:b w:val="0"/>
          <w:bCs w:val="0"/>
          <w:color w:val="240F03"/>
          <w:sz w:val="20"/>
          <w:szCs w:val="20"/>
        </w:rPr>
        <w:t>  - </w:t>
      </w:r>
      <w:hyperlink r:id="rId11" w:history="1">
        <w:r>
          <w:rPr>
            <w:rStyle w:val="Hiperpovezava"/>
            <w:rFonts w:ascii="Tahoma" w:hAnsi="Tahoma" w:cs="Tahoma"/>
            <w:b w:val="0"/>
            <w:bCs w:val="0"/>
            <w:color w:val="663300"/>
            <w:sz w:val="20"/>
            <w:szCs w:val="20"/>
          </w:rPr>
          <w:t>Francese</w:t>
        </w:r>
      </w:hyperlink>
      <w:r>
        <w:rPr>
          <w:rFonts w:ascii="Tahoma" w:hAnsi="Tahoma" w:cs="Tahoma"/>
          <w:b w:val="0"/>
          <w:bCs w:val="0"/>
          <w:color w:val="240F03"/>
          <w:sz w:val="20"/>
          <w:szCs w:val="20"/>
        </w:rPr>
        <w:t>  - </w:t>
      </w:r>
      <w:hyperlink r:id="rId12" w:history="1">
        <w:r>
          <w:rPr>
            <w:rStyle w:val="Hiperpovezava"/>
            <w:rFonts w:ascii="Tahoma" w:hAnsi="Tahoma" w:cs="Tahoma"/>
            <w:b w:val="0"/>
            <w:bCs w:val="0"/>
            <w:color w:val="663300"/>
            <w:sz w:val="20"/>
            <w:szCs w:val="20"/>
          </w:rPr>
          <w:t>Inglese</w:t>
        </w:r>
      </w:hyperlink>
      <w:r>
        <w:rPr>
          <w:rFonts w:ascii="Tahoma" w:hAnsi="Tahoma" w:cs="Tahoma"/>
          <w:b w:val="0"/>
          <w:bCs w:val="0"/>
          <w:color w:val="240F03"/>
          <w:sz w:val="20"/>
          <w:szCs w:val="20"/>
        </w:rPr>
        <w:t>  - </w:t>
      </w:r>
      <w:hyperlink r:id="rId13" w:history="1">
        <w:r>
          <w:rPr>
            <w:rStyle w:val="Hiperpovezava"/>
            <w:rFonts w:ascii="Tahoma" w:hAnsi="Tahoma" w:cs="Tahoma"/>
            <w:b w:val="0"/>
            <w:bCs w:val="0"/>
            <w:color w:val="663300"/>
            <w:sz w:val="20"/>
            <w:szCs w:val="20"/>
          </w:rPr>
          <w:t>Italiano</w:t>
        </w:r>
      </w:hyperlink>
      <w:r>
        <w:rPr>
          <w:rFonts w:ascii="Tahoma" w:hAnsi="Tahoma" w:cs="Tahoma"/>
          <w:b w:val="0"/>
          <w:bCs w:val="0"/>
          <w:color w:val="240F03"/>
          <w:sz w:val="20"/>
          <w:szCs w:val="20"/>
        </w:rPr>
        <w:t>  - </w:t>
      </w:r>
      <w:hyperlink r:id="rId14" w:history="1">
        <w:r>
          <w:rPr>
            <w:rStyle w:val="Hiperpovezava"/>
            <w:rFonts w:ascii="Tahoma" w:hAnsi="Tahoma" w:cs="Tahoma"/>
            <w:b w:val="0"/>
            <w:bCs w:val="0"/>
            <w:color w:val="663300"/>
            <w:sz w:val="20"/>
            <w:szCs w:val="20"/>
          </w:rPr>
          <w:t>Portoghese</w:t>
        </w:r>
      </w:hyperlink>
      <w:r>
        <w:rPr>
          <w:rFonts w:ascii="Tahoma" w:hAnsi="Tahoma" w:cs="Tahoma"/>
          <w:b w:val="0"/>
          <w:bCs w:val="0"/>
          <w:color w:val="240F03"/>
          <w:sz w:val="20"/>
          <w:szCs w:val="20"/>
        </w:rPr>
        <w:t>  - </w:t>
      </w:r>
      <w:hyperlink r:id="rId15" w:history="1">
        <w:r>
          <w:rPr>
            <w:rStyle w:val="Hiperpovezava"/>
            <w:rFonts w:ascii="Tahoma" w:hAnsi="Tahoma" w:cs="Tahoma"/>
            <w:b w:val="0"/>
            <w:bCs w:val="0"/>
            <w:color w:val="663300"/>
            <w:sz w:val="20"/>
            <w:szCs w:val="20"/>
          </w:rPr>
          <w:t>Spagnolo</w:t>
        </w:r>
      </w:hyperlink>
      <w:r>
        <w:rPr>
          <w:rFonts w:ascii="Tahoma" w:hAnsi="Tahoma" w:cs="Tahoma"/>
          <w:b w:val="0"/>
          <w:bCs w:val="0"/>
          <w:color w:val="240F03"/>
          <w:sz w:val="20"/>
          <w:szCs w:val="20"/>
        </w:rPr>
        <w:t>  - </w:t>
      </w:r>
      <w:hyperlink r:id="rId16" w:history="1">
        <w:r>
          <w:rPr>
            <w:rStyle w:val="Hiperpovezava"/>
            <w:rFonts w:ascii="Tahoma" w:hAnsi="Tahoma" w:cs="Tahoma"/>
            <w:b w:val="0"/>
            <w:bCs w:val="0"/>
            <w:color w:val="663300"/>
            <w:sz w:val="20"/>
            <w:szCs w:val="20"/>
          </w:rPr>
          <w:t>Tedesco</w:t>
        </w:r>
      </w:hyperlink>
      <w:r>
        <w:rPr>
          <w:rFonts w:ascii="Tahoma" w:hAnsi="Tahoma" w:cs="Tahoma"/>
          <w:b w:val="0"/>
          <w:bCs w:val="0"/>
          <w:color w:val="240F03"/>
          <w:sz w:val="20"/>
          <w:szCs w:val="20"/>
        </w:rPr>
        <w:t> ]</w:t>
      </w:r>
    </w:p>
    <w:p w14:paraId="7D6D01D4" w14:textId="08D92F49" w:rsidR="00CA6D3C" w:rsidRDefault="00FE4543" w:rsidP="00CA6D3C">
      <w:pPr>
        <w:pStyle w:val="Naslov2"/>
        <w:shd w:val="clear" w:color="auto" w:fill="FFFFFF"/>
        <w:spacing w:before="0" w:beforeAutospacing="0" w:after="0" w:afterAutospacing="0"/>
        <w:ind w:left="720"/>
        <w:rPr>
          <w:rFonts w:ascii="Tahoma" w:hAnsi="Tahoma" w:cs="Tahoma"/>
          <w:b w:val="0"/>
          <w:bCs w:val="0"/>
          <w:color w:val="240F03"/>
          <w:sz w:val="20"/>
          <w:szCs w:val="20"/>
        </w:rPr>
      </w:pPr>
      <w:hyperlink r:id="rId17" w:history="1">
        <w:r w:rsidR="00CA6D3C" w:rsidRPr="00436144">
          <w:rPr>
            <w:rStyle w:val="Hiperpovezava"/>
            <w:rFonts w:ascii="Tahoma" w:hAnsi="Tahoma" w:cs="Tahoma"/>
            <w:b w:val="0"/>
            <w:bCs w:val="0"/>
            <w:sz w:val="20"/>
            <w:szCs w:val="20"/>
          </w:rPr>
          <w:t>https://www.vatican.va/content/francesco/en/speeches/2021/september/documents/20210918-fedeli-diocesiroma.html</w:t>
        </w:r>
      </w:hyperlink>
    </w:p>
    <w:p w14:paraId="23065E4D" w14:textId="73E5504B" w:rsidR="00CA6D3C" w:rsidRDefault="00FE4543" w:rsidP="00CA6D3C">
      <w:pPr>
        <w:pStyle w:val="Naslov2"/>
        <w:shd w:val="clear" w:color="auto" w:fill="FFFFFF"/>
        <w:spacing w:before="0" w:beforeAutospacing="0" w:after="0" w:afterAutospacing="0"/>
        <w:ind w:left="720"/>
        <w:rPr>
          <w:rFonts w:ascii="Tahoma" w:hAnsi="Tahoma" w:cs="Tahoma"/>
          <w:b w:val="0"/>
          <w:bCs w:val="0"/>
          <w:color w:val="240F03"/>
          <w:sz w:val="20"/>
          <w:szCs w:val="20"/>
        </w:rPr>
      </w:pPr>
      <w:hyperlink r:id="rId18" w:history="1">
        <w:r w:rsidR="00CA6D3C" w:rsidRPr="00436144">
          <w:rPr>
            <w:rStyle w:val="Hiperpovezava"/>
            <w:rFonts w:ascii="Tahoma" w:hAnsi="Tahoma" w:cs="Tahoma"/>
            <w:b w:val="0"/>
            <w:bCs w:val="0"/>
            <w:sz w:val="20"/>
            <w:szCs w:val="20"/>
          </w:rPr>
          <w:t>https://www.vatican.va/content/francesco/it/speeches/2021/september/documents/20210918-fedeli-diocesiroma.html</w:t>
        </w:r>
      </w:hyperlink>
    </w:p>
    <w:p w14:paraId="5371AB25" w14:textId="77777777" w:rsidR="00CA6D3C" w:rsidRDefault="00CA6D3C" w:rsidP="00CA6D3C">
      <w:pPr>
        <w:pStyle w:val="Naslov2"/>
        <w:shd w:val="clear" w:color="auto" w:fill="FFFFFF"/>
        <w:spacing w:before="0" w:beforeAutospacing="0" w:after="0" w:afterAutospacing="0"/>
        <w:ind w:left="720"/>
        <w:rPr>
          <w:rFonts w:ascii="Tahoma" w:hAnsi="Tahoma" w:cs="Tahoma"/>
          <w:b w:val="0"/>
          <w:bCs w:val="0"/>
          <w:color w:val="240F03"/>
          <w:sz w:val="20"/>
          <w:szCs w:val="20"/>
        </w:rPr>
      </w:pPr>
    </w:p>
    <w:p w14:paraId="3F8653E7" w14:textId="3A98BFD9" w:rsidR="00CA6D3C" w:rsidRDefault="00CA6D3C">
      <w:pPr>
        <w:rPr>
          <w:b/>
          <w:bCs/>
        </w:rPr>
      </w:pPr>
      <w:r>
        <w:rPr>
          <w:b/>
          <w:bCs/>
        </w:rPr>
        <w:t xml:space="preserve">POROČANJE RADIO VATIKAN </w:t>
      </w:r>
    </w:p>
    <w:p w14:paraId="4F0AF1EA" w14:textId="77777777" w:rsidR="00153F6F" w:rsidRDefault="00FE4543" w:rsidP="00153F6F">
      <w:pPr>
        <w:rPr>
          <w:b/>
          <w:bCs/>
        </w:rPr>
      </w:pPr>
      <w:hyperlink r:id="rId19" w:history="1">
        <w:r w:rsidR="00153F6F" w:rsidRPr="00436144">
          <w:rPr>
            <w:rStyle w:val="Hiperpovezava"/>
            <w:b/>
            <w:bCs/>
          </w:rPr>
          <w:t>https://www.vaticannews.va/it/papa/news/2021-09/papa-francesco-discorso-convegno-diocesi-roma-sinodo-missione.html</w:t>
        </w:r>
      </w:hyperlink>
    </w:p>
    <w:p w14:paraId="74E8BF74" w14:textId="329F72E2" w:rsidR="00153F6F" w:rsidRDefault="00FE4543">
      <w:pPr>
        <w:rPr>
          <w:b/>
          <w:bCs/>
        </w:rPr>
      </w:pPr>
      <w:hyperlink r:id="rId20" w:history="1">
        <w:r w:rsidR="00153F6F" w:rsidRPr="00436144">
          <w:rPr>
            <w:rStyle w:val="Hiperpovezava"/>
            <w:b/>
            <w:bCs/>
          </w:rPr>
          <w:t>https://www.vaticannews.va/en/pope/news/2021-09/pope-francis-discourse-rome-faithful-synodal-process.html</w:t>
        </w:r>
      </w:hyperlink>
    </w:p>
    <w:p w14:paraId="59B8ED87" w14:textId="7D4845E6" w:rsidR="00696D90" w:rsidRDefault="00FE4543">
      <w:pPr>
        <w:rPr>
          <w:b/>
          <w:bCs/>
        </w:rPr>
      </w:pPr>
      <w:hyperlink r:id="rId21" w:history="1">
        <w:r w:rsidR="00696D90" w:rsidRPr="00436144">
          <w:rPr>
            <w:rStyle w:val="Hiperpovezava"/>
            <w:b/>
            <w:bCs/>
          </w:rPr>
          <w:t>https://www.vaticannews.va/sl/papez/news/2021-09/pri-papezu-verniki-rimske-skofije-skofijska-faza-sinodalnega-pr.html</w:t>
        </w:r>
      </w:hyperlink>
    </w:p>
    <w:p w14:paraId="4B336A8E" w14:textId="77777777" w:rsidR="00696D90" w:rsidRDefault="00696D90">
      <w:pPr>
        <w:spacing w:after="160" w:line="259" w:lineRule="auto"/>
        <w:ind w:firstLine="0"/>
        <w:rPr>
          <w:b/>
          <w:bCs/>
        </w:rPr>
      </w:pPr>
      <w:r>
        <w:rPr>
          <w:b/>
          <w:bCs/>
        </w:rPr>
        <w:br w:type="page"/>
      </w:r>
    </w:p>
    <w:p w14:paraId="2725B9FB" w14:textId="18352E06" w:rsidR="00153F6F" w:rsidRPr="00153F6F" w:rsidRDefault="00153F6F" w:rsidP="00153F6F">
      <w:pPr>
        <w:rPr>
          <w:b/>
          <w:bCs/>
        </w:rPr>
      </w:pPr>
      <w:r w:rsidRPr="00696D90">
        <w:rPr>
          <w:b/>
          <w:bCs/>
          <w:highlight w:val="yellow"/>
        </w:rPr>
        <w:lastRenderedPageBreak/>
        <w:t>Pope to Rome's faithful: Synodality expresses the nature of the Church</w:t>
      </w:r>
    </w:p>
    <w:p w14:paraId="76934606" w14:textId="32787EB1" w:rsidR="00696D90" w:rsidRDefault="00FE4543" w:rsidP="00696D90">
      <w:pPr>
        <w:rPr>
          <w:b/>
          <w:bCs/>
        </w:rPr>
      </w:pPr>
      <w:hyperlink r:id="rId22" w:history="1">
        <w:r w:rsidR="00696D90" w:rsidRPr="00436144">
          <w:rPr>
            <w:rStyle w:val="Hiperpovezava"/>
            <w:b/>
            <w:bCs/>
          </w:rPr>
          <w:t>https://www.vaticannews.va/en/pope/news/2021-09/pope-francis-discourse-rome-faithful-synodal-process.html</w:t>
        </w:r>
      </w:hyperlink>
    </w:p>
    <w:p w14:paraId="53A11EF2" w14:textId="77777777" w:rsidR="00E573CE" w:rsidRDefault="00E573CE" w:rsidP="00696D90">
      <w:pPr>
        <w:rPr>
          <w:b/>
          <w:bCs/>
        </w:rPr>
      </w:pPr>
    </w:p>
    <w:p w14:paraId="0AF24F71" w14:textId="77777777" w:rsidR="00696D90" w:rsidRDefault="00696D90" w:rsidP="00696D90">
      <w:pPr>
        <w:rPr>
          <w:b/>
          <w:bCs/>
        </w:rPr>
      </w:pPr>
      <w:r>
        <w:rPr>
          <w:rFonts w:ascii="Museo Sans Cyrl" w:hAnsi="Museo Sans Cyrl"/>
          <w:color w:val="373737"/>
          <w:sz w:val="21"/>
          <w:szCs w:val="21"/>
          <w:shd w:val="clear" w:color="auto" w:fill="FFFFFF"/>
        </w:rPr>
        <w:t>18 September 2021</w:t>
      </w:r>
    </w:p>
    <w:p w14:paraId="6D5CA74D" w14:textId="77777777" w:rsidR="00153F6F" w:rsidRPr="00153F6F" w:rsidRDefault="00153F6F" w:rsidP="00153F6F">
      <w:r w:rsidRPr="00153F6F">
        <w:t>In a discourse to the faithful of the Diocese of Rome, Pope Francis describes the Synodal process due to begin in October and the importance of the diocese as the Church works together to feel part of “one great people”.</w:t>
      </w:r>
    </w:p>
    <w:p w14:paraId="168B1C00" w14:textId="77777777" w:rsidR="00153F6F" w:rsidRPr="00153F6F" w:rsidRDefault="00153F6F" w:rsidP="00153F6F">
      <w:r w:rsidRPr="00153F6F">
        <w:t>By Francesca Merlo</w:t>
      </w:r>
    </w:p>
    <w:p w14:paraId="71BDFC8C" w14:textId="77777777" w:rsidR="00153F6F" w:rsidRPr="00153F6F" w:rsidRDefault="00153F6F" w:rsidP="00153F6F"/>
    <w:p w14:paraId="208E6AD1" w14:textId="77777777" w:rsidR="00153F6F" w:rsidRPr="00153F6F" w:rsidRDefault="00153F6F" w:rsidP="00153F6F">
      <w:r w:rsidRPr="00153F6F">
        <w:t>Addressing the faithful of the Diocese of Rome, Pope Francis described the upcoming Synod — with the theme "For a synodal Church: communion, participation, mission" — as a journey in which the whole Church is engaged.</w:t>
      </w:r>
    </w:p>
    <w:p w14:paraId="12A49365" w14:textId="77777777" w:rsidR="00153F6F" w:rsidRPr="00153F6F" w:rsidRDefault="00153F6F" w:rsidP="00153F6F"/>
    <w:p w14:paraId="4EB73766" w14:textId="77777777" w:rsidR="00153F6F" w:rsidRPr="00153F6F" w:rsidRDefault="00153F6F" w:rsidP="00153F6F">
      <w:r w:rsidRPr="00153F6F">
        <w:t>He noted that the Synod will take place between October 2021 and October 2023, and that the itinerary has been conceived as “a dynamism of mutual listening, conducted at all levels of the Church, involving the whole the people of God”.</w:t>
      </w:r>
    </w:p>
    <w:p w14:paraId="65D51640" w14:textId="77777777" w:rsidR="00153F6F" w:rsidRPr="00153F6F" w:rsidRDefault="00153F6F" w:rsidP="00153F6F"/>
    <w:p w14:paraId="3AC3790E" w14:textId="77777777" w:rsidR="00153F6F" w:rsidRPr="00153F6F" w:rsidRDefault="00153F6F" w:rsidP="00153F6F">
      <w:pPr>
        <w:rPr>
          <w:b/>
          <w:bCs/>
        </w:rPr>
      </w:pPr>
      <w:r w:rsidRPr="00153F6F">
        <w:rPr>
          <w:b/>
          <w:bCs/>
        </w:rPr>
        <w:t>Stage one</w:t>
      </w:r>
    </w:p>
    <w:p w14:paraId="7807E5D3" w14:textId="77777777" w:rsidR="00153F6F" w:rsidRPr="00153F6F" w:rsidRDefault="00153F6F" w:rsidP="00153F6F">
      <w:r w:rsidRPr="00153F6F">
        <w:t>The first stage of the process (October 2021 - April 2022) is the one concerning the individual diocesan Churches. “That is why I am here, as your bishop, to share, because it is very important that the Diocese of Rome commits itself with conviction to this journey”, said the Pope.</w:t>
      </w:r>
    </w:p>
    <w:p w14:paraId="6208C464" w14:textId="77777777" w:rsidR="00153F6F" w:rsidRPr="00153F6F" w:rsidRDefault="00153F6F" w:rsidP="00153F6F"/>
    <w:p w14:paraId="05630A2C" w14:textId="77777777" w:rsidR="00153F6F" w:rsidRPr="00153F6F" w:rsidRDefault="00153F6F" w:rsidP="00153F6F">
      <w:r w:rsidRPr="00153F6F">
        <w:t>He explained that “synodality expresses the nature of the Church, its form, its style, its mission”. The word "synod", in fact, contains everything we need to understand: "walking together".</w:t>
      </w:r>
    </w:p>
    <w:p w14:paraId="4389E54B" w14:textId="77777777" w:rsidR="00153F6F" w:rsidRPr="00153F6F" w:rsidRDefault="00153F6F" w:rsidP="00153F6F"/>
    <w:p w14:paraId="1C2E47A3" w14:textId="77777777" w:rsidR="00153F6F" w:rsidRPr="00153F6F" w:rsidRDefault="00153F6F" w:rsidP="00153F6F">
      <w:pPr>
        <w:rPr>
          <w:b/>
          <w:bCs/>
        </w:rPr>
      </w:pPr>
      <w:r w:rsidRPr="00153F6F">
        <w:rPr>
          <w:b/>
          <w:bCs/>
        </w:rPr>
        <w:t>The book of Acts</w:t>
      </w:r>
    </w:p>
    <w:p w14:paraId="367F0671" w14:textId="77777777" w:rsidR="00153F6F" w:rsidRPr="00153F6F" w:rsidRDefault="00153F6F" w:rsidP="00153F6F">
      <w:r w:rsidRPr="00153F6F">
        <w:t xml:space="preserve">Referring to the book of Acts as "the first and most import 'manual' of ecclesiology", the Pope noted that it recounts the story of a road that starts in Jerusalem and after a long journey ends in Rome. This road, he said, tells the story in which the Word of God and the people who turn their attention and faith to that Word walk together. “Everyone is a protagonist," said the Pope, “no one can be considered a mere extra”. At times it may be necessary to leave, </w:t>
      </w:r>
      <w:r w:rsidRPr="00153F6F">
        <w:lastRenderedPageBreak/>
        <w:t>to change direction, to overcome convictions that hold us back and prevent us from moving and walking together.</w:t>
      </w:r>
    </w:p>
    <w:p w14:paraId="4226E8CE" w14:textId="77777777" w:rsidR="00153F6F" w:rsidRPr="00153F6F" w:rsidRDefault="00153F6F" w:rsidP="00153F6F"/>
    <w:p w14:paraId="69BDF2D0" w14:textId="77777777" w:rsidR="00153F6F" w:rsidRPr="00153F6F" w:rsidRDefault="00153F6F" w:rsidP="00153F6F">
      <w:r w:rsidRPr="00153F6F">
        <w:t>The Pope noted that there are problems that arose in organising the growing number of Christians, and “especially in providing for the needs of the poor”. The way to find a solution, said the Pope, quoting the Book of Acts, “is to gather the assembly of disciples together and make the decision to appoint those seven men who would commit themselves full time to diakonia, the service of the tables”.</w:t>
      </w:r>
    </w:p>
    <w:p w14:paraId="3718F672" w14:textId="77777777" w:rsidR="00153F6F" w:rsidRPr="00153F6F" w:rsidRDefault="00153F6F" w:rsidP="00153F6F"/>
    <w:p w14:paraId="53B347EF" w14:textId="77777777" w:rsidR="00153F6F" w:rsidRPr="00153F6F" w:rsidRDefault="00153F6F" w:rsidP="00153F6F">
      <w:pPr>
        <w:rPr>
          <w:b/>
          <w:bCs/>
        </w:rPr>
      </w:pPr>
      <w:r w:rsidRPr="00153F6F">
        <w:rPr>
          <w:b/>
          <w:bCs/>
        </w:rPr>
        <w:t>Diocesan phase</w:t>
      </w:r>
    </w:p>
    <w:p w14:paraId="1FDB7178" w14:textId="77777777" w:rsidR="00153F6F" w:rsidRPr="00153F6F" w:rsidRDefault="00153F6F" w:rsidP="00153F6F">
      <w:r w:rsidRPr="00153F6F">
        <w:t>Returning to the synodal process, Pope Francis said the diocesan phase is very important because it involves listening to the totality of the baptised. He stressed that “there is much resistance to overcome the image of a Church rigidly divided between leaders and subordinates, between those who teach and those who have to learn, forgetting that God likes to overturn positions. Walking together discovers horizontality rather than verticality as its line".</w:t>
      </w:r>
    </w:p>
    <w:p w14:paraId="409CD3AC" w14:textId="77777777" w:rsidR="00153F6F" w:rsidRPr="00153F6F" w:rsidRDefault="00153F6F" w:rsidP="00153F6F">
      <w:pPr>
        <w:rPr>
          <w:b/>
          <w:bCs/>
        </w:rPr>
      </w:pPr>
    </w:p>
    <w:p w14:paraId="5B714779" w14:textId="77777777" w:rsidR="00153F6F" w:rsidRPr="00153F6F" w:rsidRDefault="00153F6F" w:rsidP="00153F6F">
      <w:r w:rsidRPr="00153F6F">
        <w:rPr>
          <w:b/>
          <w:bCs/>
        </w:rPr>
        <w:t>The sensus fidei</w:t>
      </w:r>
    </w:p>
    <w:p w14:paraId="23CFCC91" w14:textId="77777777" w:rsidR="00153F6F" w:rsidRPr="00153F6F" w:rsidRDefault="00153F6F" w:rsidP="00153F6F">
      <w:r w:rsidRPr="00153F6F">
        <w:t>"The sensus fidei (Latin: "sense of the faith") qualifies everyone in the dignity of the prophetic function of Jesus Christ", the Pope said, "so that we can discern what are the ways of the Gospel in the present".</w:t>
      </w:r>
    </w:p>
    <w:p w14:paraId="75E7A7D2" w14:textId="77777777" w:rsidR="00153F6F" w:rsidRPr="00153F6F" w:rsidRDefault="00153F6F" w:rsidP="00153F6F"/>
    <w:p w14:paraId="531E18A0" w14:textId="77777777" w:rsidR="00153F6F" w:rsidRPr="00153F6F" w:rsidRDefault="00153F6F" w:rsidP="00153F6F">
      <w:r w:rsidRPr="00153F6F">
        <w:t>He explained that "The exercise of the sensus fidei cannot be reduced to the communication and comparison of opinions that we may have about this or that theme, that single aspect of doctrine, or that rule of discipline." He added, "Nor could the idea of distinguishing majorities and minorities prevail".</w:t>
      </w:r>
    </w:p>
    <w:p w14:paraId="44A39D59" w14:textId="77777777" w:rsidR="00153F6F" w:rsidRPr="00153F6F" w:rsidRDefault="00153F6F" w:rsidP="00153F6F"/>
    <w:p w14:paraId="53D83666" w14:textId="77777777" w:rsidR="00153F6F" w:rsidRPr="00153F6F" w:rsidRDefault="00153F6F" w:rsidP="00153F6F">
      <w:pPr>
        <w:rPr>
          <w:b/>
          <w:bCs/>
        </w:rPr>
      </w:pPr>
      <w:r w:rsidRPr="00153F6F">
        <w:rPr>
          <w:b/>
          <w:bCs/>
        </w:rPr>
        <w:t>For all</w:t>
      </w:r>
    </w:p>
    <w:p w14:paraId="28ABC371" w14:textId="77777777" w:rsidR="00153F6F" w:rsidRPr="00153F6F" w:rsidRDefault="00153F6F" w:rsidP="00153F6F">
      <w:r w:rsidRPr="00153F6F">
        <w:t xml:space="preserve">"It is necessary to feel part of one great people who are the recipients of the divine promises", continued Pope Francis, "open to a future that awaits everyone to participate in the banquet prepared by God for all peoples". Here, the Pope said, “I would like to point out that even on the concept of 'the people of God' there can be rigid and antagonistic hermeneutics, remaining trapped in the idea of an exclusivity, of a privilege, as happened with the interpretation of the concept of 'election', which the prophets corrected, indicating how it </w:t>
      </w:r>
      <w:r w:rsidRPr="00153F6F">
        <w:lastRenderedPageBreak/>
        <w:t>should be correctly understood”. It is not a privilege, he stressed, "but a gift that someone receives for everyone, that we have received for others, a responsibility".</w:t>
      </w:r>
    </w:p>
    <w:p w14:paraId="60759E77" w14:textId="77777777" w:rsidR="00153F6F" w:rsidRPr="00153F6F" w:rsidRDefault="00153F6F" w:rsidP="00153F6F"/>
    <w:p w14:paraId="1B4D21F6" w14:textId="77777777" w:rsidR="00153F6F" w:rsidRPr="00153F6F" w:rsidRDefault="00153F6F" w:rsidP="00153F6F">
      <w:r w:rsidRPr="00153F6F">
        <w:t>In the synodal journey, in fact, listening must take into account the sensus fidei, but it must not overlook all those "hunches" embodied where we would not expect them: there may be a "hunch without citizenship", but it is no less effective.</w:t>
      </w:r>
    </w:p>
    <w:p w14:paraId="791C8EF7" w14:textId="77777777" w:rsidR="00153F6F" w:rsidRPr="00153F6F" w:rsidRDefault="00153F6F" w:rsidP="00153F6F"/>
    <w:p w14:paraId="79C5D1BA" w14:textId="2AC6E917" w:rsidR="00153F6F" w:rsidRDefault="00153F6F" w:rsidP="00153F6F">
      <w:r w:rsidRPr="00153F6F">
        <w:t>"I have come here to encourage you to take this synodical process seriously and to tell you that the Holy Spirit needs you", concluded the Pope. “Listen to Him by listening to yourselves and do not leave anyone out or behind”. This, he said finally, holds not only for those present, but for the whole of the Church, “which is not strengthened only by reforming structures, giving instructions, offering retreats and conferences, or by dint of directives and programmes, but if it rediscovers that it is a people that deires to walk together, among itself and with humanity. A people, that of Rome, which contains the variety of all peoples and all conditions: what an extraordinary richness, in its complexity!”</w:t>
      </w:r>
    </w:p>
    <w:p w14:paraId="54545886" w14:textId="77777777" w:rsidR="00153F6F" w:rsidRDefault="00153F6F" w:rsidP="00153F6F"/>
    <w:p w14:paraId="2BE8ED86" w14:textId="107E3217" w:rsidR="00153F6F" w:rsidRDefault="00153F6F" w:rsidP="00153F6F">
      <w:r>
        <w:t xml:space="preserve">***************** </w:t>
      </w:r>
    </w:p>
    <w:p w14:paraId="22E39956" w14:textId="44CCD46E" w:rsidR="00153F6F" w:rsidRDefault="00153F6F" w:rsidP="00153F6F">
      <w:pPr>
        <w:rPr>
          <w:b/>
          <w:bCs/>
        </w:rPr>
      </w:pPr>
    </w:p>
    <w:p w14:paraId="18073073" w14:textId="77777777" w:rsidR="00696D90" w:rsidRDefault="00696D90">
      <w:pPr>
        <w:spacing w:after="160" w:line="259" w:lineRule="auto"/>
        <w:ind w:firstLine="0"/>
        <w:rPr>
          <w:b/>
          <w:bCs/>
          <w:lang w:val="sl-SI"/>
        </w:rPr>
      </w:pPr>
      <w:r>
        <w:rPr>
          <w:b/>
          <w:bCs/>
          <w:lang w:val="sl-SI"/>
        </w:rPr>
        <w:br w:type="page"/>
      </w:r>
    </w:p>
    <w:p w14:paraId="4564B2B8" w14:textId="73F4F927" w:rsidR="00153F6F" w:rsidRPr="00153F6F" w:rsidRDefault="00153F6F" w:rsidP="00153F6F">
      <w:pPr>
        <w:rPr>
          <w:b/>
          <w:bCs/>
          <w:lang w:val="sl-SI"/>
        </w:rPr>
      </w:pPr>
      <w:r w:rsidRPr="00153F6F">
        <w:rPr>
          <w:b/>
          <w:bCs/>
          <w:highlight w:val="yellow"/>
          <w:lang w:val="sl-SI"/>
        </w:rPr>
        <w:lastRenderedPageBreak/>
        <w:t>Il Papa: nel cammino sinodale "lasciatevi sconvolgere dal dialogo"</w:t>
      </w:r>
    </w:p>
    <w:p w14:paraId="5E5B9107" w14:textId="77777777" w:rsidR="00696D90" w:rsidRDefault="00FE4543" w:rsidP="00696D90">
      <w:pPr>
        <w:rPr>
          <w:b/>
          <w:bCs/>
        </w:rPr>
      </w:pPr>
      <w:hyperlink r:id="rId23" w:history="1">
        <w:r w:rsidR="00696D90" w:rsidRPr="00436144">
          <w:rPr>
            <w:rStyle w:val="Hiperpovezava"/>
            <w:b/>
            <w:bCs/>
          </w:rPr>
          <w:t>https://www.vaticannews.va/it/papa/news/2021-09/papa-francesco-discorso-convegno-diocesi-roma-sinodo-missione.html</w:t>
        </w:r>
      </w:hyperlink>
    </w:p>
    <w:p w14:paraId="62C17448" w14:textId="20B80D89" w:rsidR="00696D90" w:rsidRDefault="00696D90" w:rsidP="00153F6F">
      <w:pPr>
        <w:rPr>
          <w:lang w:val="sl-SI"/>
        </w:rPr>
      </w:pPr>
      <w:r>
        <w:rPr>
          <w:rFonts w:ascii="Museo Sans Cyrl" w:hAnsi="Museo Sans Cyrl"/>
          <w:color w:val="373737"/>
          <w:sz w:val="21"/>
          <w:szCs w:val="21"/>
          <w:shd w:val="clear" w:color="auto" w:fill="FFFFFF"/>
        </w:rPr>
        <w:t>18 settembre 2021,</w:t>
      </w:r>
    </w:p>
    <w:p w14:paraId="4329066C" w14:textId="79D7B180" w:rsidR="00153F6F" w:rsidRPr="00153F6F" w:rsidRDefault="00153F6F" w:rsidP="00153F6F">
      <w:pPr>
        <w:rPr>
          <w:lang w:val="sl-SI"/>
        </w:rPr>
      </w:pPr>
      <w:r w:rsidRPr="00153F6F">
        <w:rPr>
          <w:lang w:val="sl-SI"/>
        </w:rPr>
        <w:t>Parlando questa mattina in Aula Paolo VI alla diocesi di Roma, Papa Francesco ha rivolto un forte incoraggiamento a seguire la voce dello Spirito Santo che non conosce confini, ad ascoltare ciascun appartenente all'unico popolo di Dio e anche quanti vivono ai margini della comunità. Sinodalità non è uno slogan, significa essenzialmente "camminare insieme"</w:t>
      </w:r>
    </w:p>
    <w:p w14:paraId="17E84550" w14:textId="77777777" w:rsidR="00153F6F" w:rsidRPr="00153F6F" w:rsidRDefault="00153F6F" w:rsidP="00153F6F">
      <w:pPr>
        <w:rPr>
          <w:lang w:val="sl-SI"/>
        </w:rPr>
      </w:pPr>
      <w:r w:rsidRPr="00153F6F">
        <w:rPr>
          <w:lang w:val="sl-SI"/>
        </w:rPr>
        <w:t>Adriana Masotti - Città del Vaticano</w:t>
      </w:r>
    </w:p>
    <w:p w14:paraId="110593AA" w14:textId="77777777" w:rsidR="00696D90" w:rsidRDefault="00696D90" w:rsidP="00153F6F">
      <w:pPr>
        <w:rPr>
          <w:lang w:val="sl-SI"/>
        </w:rPr>
      </w:pPr>
    </w:p>
    <w:p w14:paraId="44B7CD01" w14:textId="30DFB3E8" w:rsidR="00153F6F" w:rsidRPr="00153F6F" w:rsidRDefault="00153F6F" w:rsidP="00153F6F">
      <w:pPr>
        <w:rPr>
          <w:lang w:val="sl-SI"/>
        </w:rPr>
      </w:pPr>
      <w:r w:rsidRPr="00153F6F">
        <w:rPr>
          <w:lang w:val="sl-SI"/>
        </w:rPr>
        <w:t>Papa Francesco fa ingresso nell'Aula Paolo VI poco dopo le 11.00. I partecipanti al convegno della Chiesa di Roma, che avvia così la fase diocesana del percorso sinodale, attendendo il Papa hanno pregato, hanno cantato, ascoltato la Parola di Dio e la testimonianza di due parrocchie che insieme hanno creato una rete di amicizia e di solidarietà sul loro territorio. Ad accogliere Francesco è il vicario di Roma, il cardinale Angelo De Donatis, ma il suo è un saluto brevissimo, poche parole affettuose per congratularsi con il Papa per la ritrovata salute, e per esprimere la gioia di poterlo avere ora tra loro. (</w:t>
      </w:r>
      <w:hyperlink r:id="rId24" w:tgtFrame="_blank" w:history="1">
        <w:r w:rsidRPr="00153F6F">
          <w:rPr>
            <w:rStyle w:val="Hiperpovezava"/>
            <w:lang w:val="sl-SI"/>
          </w:rPr>
          <w:t>Ascolta una sintesi con la voce del Papa</w:t>
        </w:r>
      </w:hyperlink>
      <w:r w:rsidRPr="00153F6F">
        <w:rPr>
          <w:lang w:val="sl-SI"/>
        </w:rPr>
        <w:t>)</w:t>
      </w:r>
    </w:p>
    <w:p w14:paraId="5A406904" w14:textId="77777777" w:rsidR="00153F6F" w:rsidRPr="00153F6F" w:rsidRDefault="00153F6F" w:rsidP="00153F6F">
      <w:pPr>
        <w:rPr>
          <w:b/>
          <w:bCs/>
          <w:lang w:val="sl-SI"/>
        </w:rPr>
      </w:pPr>
      <w:r w:rsidRPr="00153F6F">
        <w:rPr>
          <w:b/>
          <w:bCs/>
          <w:lang w:val="sl-SI"/>
        </w:rPr>
        <w:t>Sinodalità è camminare insieme </w:t>
      </w:r>
    </w:p>
    <w:p w14:paraId="7409AD7E" w14:textId="77777777" w:rsidR="00153F6F" w:rsidRPr="00153F6F" w:rsidRDefault="00153F6F" w:rsidP="00153F6F">
      <w:pPr>
        <w:rPr>
          <w:lang w:val="sl-SI"/>
        </w:rPr>
      </w:pPr>
      <w:r w:rsidRPr="00153F6F">
        <w:rPr>
          <w:lang w:val="sl-SI"/>
        </w:rPr>
        <w:t>“Avere orecchi, ascoltare, è il primo impegno. Si tratta di sentire la voce di Dio, cogliere la sua presenza". </w:t>
      </w:r>
      <w:hyperlink r:id="rId25" w:tgtFrame="_blank" w:history="1">
        <w:r w:rsidRPr="00153F6F">
          <w:rPr>
            <w:rStyle w:val="Hiperpovezava"/>
            <w:lang w:val="sl-SI"/>
          </w:rPr>
          <w:t>Nel suo discorso Papa Francesco</w:t>
        </w:r>
      </w:hyperlink>
      <w:r w:rsidRPr="00153F6F">
        <w:rPr>
          <w:lang w:val="sl-SI"/>
        </w:rPr>
        <w:t> indica quello che è il primo impegno di un processo sinodale pensato “come dinamismo di ascolto reciproco, condotto a tutti i livelli di Chiesa, coinvolgendo tutto il popolo di Dio”, nell’ascolto dello Spirito Santo. E spiega che cosa significa mettersi in ascolto, che cosa significa sinodalità, cioè “camminare insieme”. Parla del protagonismo dello Spirito, delle sue novità e sorprese, della “sua libertà che non conosce confini”, e ancora del concetto di “popolo di Dio”, e del </w:t>
      </w:r>
      <w:r w:rsidRPr="00153F6F">
        <w:rPr>
          <w:i/>
          <w:iCs/>
          <w:lang w:val="sl-SI"/>
        </w:rPr>
        <w:t>sensum fidei </w:t>
      </w:r>
      <w:r w:rsidRPr="00153F6F">
        <w:rPr>
          <w:lang w:val="sl-SI"/>
        </w:rPr>
        <w:t>che gli appartiene, della Tradizione e della necessità per la Chiesa di essere in continuo movimento. Per prima cosa Papa Francesco vuol togliere di mezzo ogni possibile dubbio su quel “camminare insieme” che la parola 'sinodo' significa. E afferma:</w:t>
      </w:r>
    </w:p>
    <w:p w14:paraId="3251C252" w14:textId="77777777" w:rsidR="00153F6F" w:rsidRPr="00153F6F" w:rsidRDefault="00153F6F" w:rsidP="00153F6F">
      <w:pPr>
        <w:rPr>
          <w:lang w:val="sl-SI"/>
        </w:rPr>
      </w:pPr>
      <w:r w:rsidRPr="00153F6F">
        <w:rPr>
          <w:i/>
          <w:iCs/>
          <w:lang w:val="sl-SI"/>
        </w:rPr>
        <w:t xml:space="preserve">Il tema della sinodalità non è il capitolo di un trattato di ecclesiologia, e tanto meno una moda, uno slogan o il nuovo termine da usare o strumentalizzare nei nostri incontri. No! La sinodalità esprime la natura della Chiesa, la sua forma, il suo stile, la sua missione. E quindi parliamo di Chiesa sinodale, evitando, però, di considerare che sia un titolo tra altri, un modo di pensarla che preveda alternative. Non lo dico sulla base di un’opinione teologica, </w:t>
      </w:r>
      <w:r w:rsidRPr="00153F6F">
        <w:rPr>
          <w:i/>
          <w:iCs/>
          <w:lang w:val="sl-SI"/>
        </w:rPr>
        <w:lastRenderedPageBreak/>
        <w:t>neanche come un pensiero personale, ma seguendo quello che possiamo considerare il primo e il più importante “manuale” di ecclesiologia, che è il libro degli Atti degli Apostoli.</w:t>
      </w:r>
    </w:p>
    <w:p w14:paraId="05988DE6" w14:textId="77777777" w:rsidR="00153F6F" w:rsidRPr="00153F6F" w:rsidRDefault="00153F6F" w:rsidP="00153F6F">
      <w:pPr>
        <w:rPr>
          <w:b/>
          <w:bCs/>
          <w:lang w:val="sl-SI"/>
        </w:rPr>
      </w:pPr>
      <w:r w:rsidRPr="00153F6F">
        <w:rPr>
          <w:b/>
          <w:bCs/>
          <w:lang w:val="sl-SI"/>
        </w:rPr>
        <w:t>L'esempio degli apostoli Pietro e Paolo</w:t>
      </w:r>
    </w:p>
    <w:p w14:paraId="48885651" w14:textId="77777777" w:rsidR="00153F6F" w:rsidRPr="00153F6F" w:rsidRDefault="00153F6F" w:rsidP="00153F6F">
      <w:pPr>
        <w:rPr>
          <w:lang w:val="sl-SI"/>
        </w:rPr>
      </w:pPr>
      <w:r w:rsidRPr="00153F6F">
        <w:rPr>
          <w:lang w:val="sl-SI"/>
        </w:rPr>
        <w:t>Questo libro, prosegue il Papa, è la storia di un cammino dove “tutti sono protagonisti”, in cui i ministeri erano servizio e “l’autorità nasceva dall’ascolto della voce di Dio e della gente”. Una storia che “esprime una continua inquietudine interiore”. Il Papa prende quindi in considerazione le figure di Pietro e Paolo, due personalità molto diverse. Di loro dice:</w:t>
      </w:r>
    </w:p>
    <w:p w14:paraId="3164503F" w14:textId="77777777" w:rsidR="00153F6F" w:rsidRPr="00153F6F" w:rsidRDefault="00153F6F" w:rsidP="00153F6F">
      <w:pPr>
        <w:rPr>
          <w:lang w:val="sl-SI"/>
        </w:rPr>
      </w:pPr>
      <w:r w:rsidRPr="00153F6F">
        <w:rPr>
          <w:i/>
          <w:iCs/>
          <w:lang w:val="sl-SI"/>
        </w:rPr>
        <w:t>Pietro e Paolo, non sono solo due persone con i loro caratteri, sono visioni inserite in orizzonti più grandi di loro, capaci di ripensarsi in relazione a quanto accade, testimoni di un impulso che li mette in crisi - un'altra espressione da ricordare sempre: mettere in crisi -, che li spinge a osare, domandare, ricredersi, sbagliare e imparare dagli errori, soprattutto di sperare nonostante le difficoltà. Sono discepoli dello Spirito Santo, che fa scoprire loro la geografia della salvezza divina, aprendo porte e finestre, abbattendo muri, spezzando catene, liberando confini. Allora può essere necessario partire, cambiare strada, superare convinzioni che trattengono e ci impediscono di muoverci e camminare insieme.</w:t>
      </w:r>
    </w:p>
    <w:p w14:paraId="70674D29" w14:textId="77777777" w:rsidR="00153F6F" w:rsidRPr="00153F6F" w:rsidRDefault="00153F6F" w:rsidP="00153F6F">
      <w:pPr>
        <w:rPr>
          <w:lang w:val="sl-SI"/>
        </w:rPr>
      </w:pPr>
      <w:r w:rsidRPr="00153F6F">
        <w:rPr>
          <w:lang w:val="sl-SI"/>
        </w:rPr>
        <w:t>Due gli episodi a cui Papa Francesco fa riferimento per parlare dell’azione dello Spirito Santo nella Chiesa delle origini: il primo è l’incontro di Pietro con Cornelio, un ufficiale romano simpatizzante per il giudaismo, ma che “non era ancora abbastanza per essere pienamente giudeo o cristiano: nessuna 'dogana' religiosa lo avrebbe fatto passare”. Dio però aveva ascoltato le sue preghiere. Il Papa prosegue:</w:t>
      </w:r>
    </w:p>
    <w:p w14:paraId="46081AA6" w14:textId="77777777" w:rsidR="00153F6F" w:rsidRPr="00153F6F" w:rsidRDefault="00153F6F" w:rsidP="00153F6F">
      <w:pPr>
        <w:rPr>
          <w:lang w:val="sl-SI"/>
        </w:rPr>
      </w:pPr>
      <w:r w:rsidRPr="00153F6F">
        <w:rPr>
          <w:i/>
          <w:iCs/>
          <w:lang w:val="sl-SI"/>
        </w:rPr>
        <w:t>L’incontro tra Pietro e Cornelio risolse un problema, favorì la decisione di sentirsi liberi di predicare direttamente ai pagani, nella convinzione – sono le parole di Pietro – 'che Dio non fa preferenza di persone'. In nome di Dio non si può discriminare. E la discriminazione è un peccato anche fra noi: “noi siamo i puri, noi siamo gli eletti, noi siamo di questo movimento che sa tutto, noi siamo…”. No. Noi siamo Chiesa, tutti insieme. E vedete, non possiamo capire la “cattolicità” senza riferirci a questo campo largo, ospitale, che non segna mai i confini. Essere Chiesa è un cammino per entrare in questa ampiezza di Dio.</w:t>
      </w:r>
    </w:p>
    <w:p w14:paraId="716F7C66" w14:textId="4D35B4B0" w:rsidR="00153F6F" w:rsidRPr="00153F6F" w:rsidRDefault="00153F6F" w:rsidP="00153F6F">
      <w:pPr>
        <w:rPr>
          <w:lang w:val="sl-SI"/>
        </w:rPr>
      </w:pPr>
    </w:p>
    <w:p w14:paraId="5D045AA6" w14:textId="77777777" w:rsidR="00153F6F" w:rsidRPr="00153F6F" w:rsidRDefault="00153F6F" w:rsidP="00153F6F">
      <w:pPr>
        <w:rPr>
          <w:b/>
          <w:bCs/>
          <w:lang w:val="sl-SI"/>
        </w:rPr>
      </w:pPr>
      <w:r w:rsidRPr="00153F6F">
        <w:rPr>
          <w:b/>
          <w:bCs/>
          <w:lang w:val="sl-SI"/>
        </w:rPr>
        <w:t>Non aver paura del confronto</w:t>
      </w:r>
    </w:p>
    <w:p w14:paraId="0B168D6A" w14:textId="77777777" w:rsidR="00153F6F" w:rsidRPr="00153F6F" w:rsidRDefault="00153F6F" w:rsidP="00153F6F">
      <w:pPr>
        <w:rPr>
          <w:lang w:val="sl-SI"/>
        </w:rPr>
      </w:pPr>
      <w:r w:rsidRPr="00153F6F">
        <w:rPr>
          <w:lang w:val="sl-SI"/>
        </w:rPr>
        <w:t>Il Papa osserva che anche oggi ci può essere il confronto tra pensieri differenti e addirittura scontri, ma che questo non deve far paura e cita il secondo episodio che riguarda Paolo e Barnaba inviati a Gerusalemme per risolvere la questione se anche per i pagani, che non osservavano la Legge, potesse esserci la salvezza.</w:t>
      </w:r>
    </w:p>
    <w:p w14:paraId="7B3BDFB0" w14:textId="77777777" w:rsidR="00153F6F" w:rsidRPr="00153F6F" w:rsidRDefault="00153F6F" w:rsidP="00153F6F">
      <w:pPr>
        <w:rPr>
          <w:lang w:val="sl-SI"/>
        </w:rPr>
      </w:pPr>
      <w:r w:rsidRPr="00153F6F">
        <w:rPr>
          <w:i/>
          <w:iCs/>
          <w:lang w:val="sl-SI"/>
        </w:rPr>
        <w:lastRenderedPageBreak/>
        <w:t>Non fu facile: davanti a questo problema le posizioni sembravano inconciliabili, si discusse a lungo. Si trattava di riconoscere la libertà dell’azione di Dio, e che non c’erano ostacoli che potessero impedirgli di raggiungere il cuore delle persone, qualsiasi fosse la condizione di provenienza, morale o religiosa. A sbloccare la situazione fu l’adesione all’evidenza che 'Dio, che conosce i cuori', il cardiognosta, conosce i cuori, Lui stesso sosteneva la causa in favore della possibilità che i pagani potessero essere ammessi alla salvezza, 'concedendo anche a loro lo Spirito Santo, come a noi'.</w:t>
      </w:r>
    </w:p>
    <w:p w14:paraId="43016E61" w14:textId="77777777" w:rsidR="00153F6F" w:rsidRPr="00153F6F" w:rsidRDefault="00153F6F" w:rsidP="00153F6F">
      <w:pPr>
        <w:rPr>
          <w:b/>
          <w:bCs/>
          <w:lang w:val="sl-SI"/>
        </w:rPr>
      </w:pPr>
      <w:r w:rsidRPr="00153F6F">
        <w:rPr>
          <w:b/>
          <w:bCs/>
          <w:lang w:val="sl-SI"/>
        </w:rPr>
        <w:t>L'amore incondizionato di Dio</w:t>
      </w:r>
    </w:p>
    <w:p w14:paraId="28F45A6E" w14:textId="77777777" w:rsidR="00153F6F" w:rsidRPr="00153F6F" w:rsidRDefault="00153F6F" w:rsidP="00153F6F">
      <w:pPr>
        <w:rPr>
          <w:lang w:val="sl-SI"/>
        </w:rPr>
      </w:pPr>
      <w:r w:rsidRPr="00153F6F">
        <w:rPr>
          <w:lang w:val="sl-SI"/>
        </w:rPr>
        <w:t>Il Papa si sofferma sulle parole “Lo Spirito santo e noi” e a braccio aggiunge:</w:t>
      </w:r>
    </w:p>
    <w:p w14:paraId="413DE39C" w14:textId="77777777" w:rsidR="00153F6F" w:rsidRPr="00153F6F" w:rsidRDefault="00153F6F" w:rsidP="00153F6F">
      <w:pPr>
        <w:rPr>
          <w:lang w:val="sl-SI"/>
        </w:rPr>
      </w:pPr>
      <w:r w:rsidRPr="00153F6F">
        <w:rPr>
          <w:i/>
          <w:iCs/>
          <w:lang w:val="sl-SI"/>
        </w:rPr>
        <w:t>Così dovrete cercare di esprimervi, in questa strada sinodale, in questo cammino sinodale. Se non ci sarà lo Spirito, sarà un parlamento diocesano, ma non un Sinodo. Noi non stiamo facendo un parlamento diocesano, non stiamo facendo uno studio su questo o l’altro, no: stiamo facendo un cammino di ascoltarsi e ascoltare lo Spirito Santo, di discutere e anche discutere con lo Spirito Santo, che è un modo di pregare.</w:t>
      </w:r>
    </w:p>
    <w:p w14:paraId="7E51B39B" w14:textId="77777777" w:rsidR="00153F6F" w:rsidRPr="00153F6F" w:rsidRDefault="00153F6F" w:rsidP="00153F6F">
      <w:pPr>
        <w:rPr>
          <w:lang w:val="sl-SI"/>
        </w:rPr>
      </w:pPr>
      <w:r w:rsidRPr="00153F6F">
        <w:rPr>
          <w:lang w:val="sl-SI"/>
        </w:rPr>
        <w:t>Poi ricorda che la Chiesa, come dice la </w:t>
      </w:r>
      <w:hyperlink r:id="rId26" w:tgtFrame="_blank" w:history="1">
        <w:r w:rsidRPr="00153F6F">
          <w:rPr>
            <w:rStyle w:val="Hiperpovezava"/>
            <w:i/>
            <w:iCs/>
            <w:lang w:val="sl-SI"/>
          </w:rPr>
          <w:t>Lumen gentium</w:t>
        </w:r>
      </w:hyperlink>
      <w:r w:rsidRPr="00153F6F">
        <w:rPr>
          <w:lang w:val="sl-SI"/>
        </w:rPr>
        <w:t>, è “il segno e lo strumento dell’intima unione con Dio e dell’unità di tutto il genere umano”, anche se c’è sempre, invece, la tentazione di fare da soli.</w:t>
      </w:r>
    </w:p>
    <w:p w14:paraId="1F643CA5" w14:textId="77777777" w:rsidR="00153F6F" w:rsidRPr="00153F6F" w:rsidRDefault="00153F6F" w:rsidP="00153F6F">
      <w:pPr>
        <w:rPr>
          <w:lang w:val="sl-SI"/>
        </w:rPr>
      </w:pPr>
      <w:r w:rsidRPr="00153F6F">
        <w:rPr>
          <w:i/>
          <w:iCs/>
          <w:lang w:val="sl-SI"/>
        </w:rPr>
        <w:t>In questa frase, che raccoglie la testimonianza del Concilio di Gerusalemme, c’è la smentita di chi si ostina a prendere il posto di Dio, pretendendo di modellare la Chiesa sulle proprie convinzioni culturali, storiche, costringendola a frontiere armate, a dogane colpevolizzanti, a spiritualità che bestemmiano la gratuità dell’azione coinvolgente di Dio. Quando la Chiesa è testimone, in parole e fatti, dell’amore incondizionato di Dio, della sua larghezza ospitale, esprime veramente la propria cattolicità. Ed è spinta, interiormente ed esteriormente, ad attraversare gli spazi e i tempi. </w:t>
      </w:r>
    </w:p>
    <w:p w14:paraId="637738D1" w14:textId="77777777" w:rsidR="00153F6F" w:rsidRPr="00153F6F" w:rsidRDefault="00153F6F" w:rsidP="00153F6F">
      <w:pPr>
        <w:rPr>
          <w:lang w:val="sl-SI"/>
        </w:rPr>
      </w:pPr>
      <w:r w:rsidRPr="00153F6F">
        <w:rPr>
          <w:lang w:val="sl-SI"/>
        </w:rPr>
        <w:t>Ci saranno sempre discussioni, avverte Francesco, ma le soluzioni vanno cercate “dando la parola a Dio”. La Tradizione, afferma,</w:t>
      </w:r>
      <w:r w:rsidRPr="00153F6F">
        <w:rPr>
          <w:i/>
          <w:iCs/>
          <w:lang w:val="sl-SI"/>
        </w:rPr>
        <w:t> "</w:t>
      </w:r>
      <w:r w:rsidRPr="00153F6F">
        <w:rPr>
          <w:lang w:val="sl-SI"/>
        </w:rPr>
        <w:t>è</w:t>
      </w:r>
      <w:r w:rsidRPr="00153F6F">
        <w:rPr>
          <w:i/>
          <w:iCs/>
          <w:lang w:val="sl-SI"/>
        </w:rPr>
        <w:t> </w:t>
      </w:r>
      <w:r w:rsidRPr="00153F6F">
        <w:rPr>
          <w:lang w:val="sl-SI"/>
        </w:rPr>
        <w:t>una pasta lievitata, una realtà in fermento dove possiamo riconoscere la crescita".</w:t>
      </w:r>
    </w:p>
    <w:p w14:paraId="6F7651C2" w14:textId="1DFEA612" w:rsidR="00153F6F" w:rsidRPr="00153F6F" w:rsidRDefault="00153F6F" w:rsidP="00153F6F">
      <w:pPr>
        <w:rPr>
          <w:lang w:val="sl-SI"/>
        </w:rPr>
      </w:pPr>
    </w:p>
    <w:p w14:paraId="292B7125" w14:textId="77777777" w:rsidR="00153F6F" w:rsidRPr="00153F6F" w:rsidRDefault="00153F6F" w:rsidP="00153F6F">
      <w:pPr>
        <w:rPr>
          <w:b/>
          <w:bCs/>
          <w:lang w:val="sl-SI"/>
        </w:rPr>
      </w:pPr>
      <w:r w:rsidRPr="00153F6F">
        <w:rPr>
          <w:b/>
          <w:bCs/>
          <w:lang w:val="sl-SI"/>
        </w:rPr>
        <w:t>L'orizzontalità del cammino sinodale  </w:t>
      </w:r>
    </w:p>
    <w:p w14:paraId="02A0610D" w14:textId="77777777" w:rsidR="00153F6F" w:rsidRPr="00153F6F" w:rsidRDefault="00153F6F" w:rsidP="00153F6F">
      <w:pPr>
        <w:rPr>
          <w:lang w:val="sl-SI"/>
        </w:rPr>
      </w:pPr>
      <w:r w:rsidRPr="00153F6F">
        <w:rPr>
          <w:lang w:val="sl-SI"/>
        </w:rPr>
        <w:t>Papa Francesco torna poi al processo sinodale e sottolinea l’importanza della fase diocesana “perché realizza l’ascolto della totalità dei battezzati, soggetto del </w:t>
      </w:r>
      <w:r w:rsidRPr="00153F6F">
        <w:rPr>
          <w:i/>
          <w:iCs/>
          <w:lang w:val="sl-SI"/>
        </w:rPr>
        <w:t>sensus fidei</w:t>
      </w:r>
      <w:r w:rsidRPr="00153F6F">
        <w:rPr>
          <w:lang w:val="sl-SI"/>
        </w:rPr>
        <w:t> infallibile </w:t>
      </w:r>
      <w:r w:rsidRPr="00153F6F">
        <w:rPr>
          <w:i/>
          <w:iCs/>
          <w:lang w:val="sl-SI"/>
        </w:rPr>
        <w:t>in credendo</w:t>
      </w:r>
      <w:r w:rsidRPr="00153F6F">
        <w:rPr>
          <w:lang w:val="sl-SI"/>
        </w:rPr>
        <w:t>”. E rivela che “ci sono molte resistenze a superare l’immagine di una Chiesa rigidamente distinta tra capi e subalterni”, mentre “camminare insieme scopre come sua linea piuttosto l’orizzontalità che la verticalità”. Il </w:t>
      </w:r>
      <w:r w:rsidRPr="00153F6F">
        <w:rPr>
          <w:i/>
          <w:iCs/>
          <w:lang w:val="sl-SI"/>
        </w:rPr>
        <w:t>sensus fidei</w:t>
      </w:r>
      <w:r w:rsidRPr="00153F6F">
        <w:rPr>
          <w:lang w:val="sl-SI"/>
        </w:rPr>
        <w:t xml:space="preserve">, sottolinea, dà a tutti </w:t>
      </w:r>
      <w:r w:rsidRPr="00153F6F">
        <w:rPr>
          <w:lang w:val="sl-SI"/>
        </w:rPr>
        <w:lastRenderedPageBreak/>
        <w:t>“la dignità della funzione profetica di Gesù Cristo così da poter discernere quali sono le vie del Vangelo nel presente”. E spiega che due sono le dimensioni che contribuiscono a questo fiuto: una personale e l’altra comunitaria. Non c’è </w:t>
      </w:r>
      <w:r w:rsidRPr="00153F6F">
        <w:rPr>
          <w:i/>
          <w:iCs/>
          <w:lang w:val="sl-SI"/>
        </w:rPr>
        <w:t>sensum fidei</w:t>
      </w:r>
      <w:r w:rsidRPr="00153F6F">
        <w:rPr>
          <w:lang w:val="sl-SI"/>
        </w:rPr>
        <w:t>, dice, se non c’è il sentire con la Chiesa:</w:t>
      </w:r>
    </w:p>
    <w:p w14:paraId="5DB7E392" w14:textId="77777777" w:rsidR="00153F6F" w:rsidRPr="00153F6F" w:rsidRDefault="00153F6F" w:rsidP="00153F6F">
      <w:pPr>
        <w:rPr>
          <w:lang w:val="sl-SI"/>
        </w:rPr>
      </w:pPr>
      <w:r w:rsidRPr="00153F6F">
        <w:rPr>
          <w:i/>
          <w:iCs/>
          <w:lang w:val="sl-SI"/>
        </w:rPr>
        <w:t>L’esercizio del sensus fidei non può essere ridotto alla comunicazione e al confronto tra opinioni che possiamo avere riguardo a questo o quel tema, a quel singolo aspetto della dottrina. No, quelli sono strumenti, sono verbalizzazioni, sono espressioni dogmatiche o disciplinari. Ma non deve prevalere l’idea di distinguere maggioranze e minoranze: questo lo fa un parlamento. Quante volte gli “scarti” sono diventati “pietra angolare”, i 'lontani' sono diventati 'vicini'. Gli emarginati, i poveri, i senza speranza sono stati eletti a sacramento di Cristo.</w:t>
      </w:r>
    </w:p>
    <w:p w14:paraId="72A24C8D" w14:textId="77777777" w:rsidR="00153F6F" w:rsidRPr="00153F6F" w:rsidRDefault="00153F6F" w:rsidP="00153F6F">
      <w:pPr>
        <w:rPr>
          <w:lang w:val="sl-SI"/>
        </w:rPr>
      </w:pPr>
      <w:r w:rsidRPr="00153F6F">
        <w:rPr>
          <w:lang w:val="sl-SI"/>
        </w:rPr>
        <w:t>Tutti, anche questi sono parte della Chiesa e parte del Sinodo, aggiunge Papa Francesco. Occorre andare "a </w:t>
      </w:r>
      <w:r w:rsidRPr="00153F6F">
        <w:rPr>
          <w:i/>
          <w:iCs/>
          <w:lang w:val="sl-SI"/>
        </w:rPr>
        <w:t>sentire</w:t>
      </w:r>
      <w:r w:rsidRPr="00153F6F">
        <w:rPr>
          <w:lang w:val="sl-SI"/>
        </w:rPr>
        <w:t> non cosa dicono ma cosa sentono". Ma il Sinodo è anche "fare spazio al dialogo sulle nostre miserie", le miserie di vescovi, preti e laici, "prendere tutta questa miseria, senza giustificazioni". </w:t>
      </w:r>
    </w:p>
    <w:p w14:paraId="575FBF5F" w14:textId="77777777" w:rsidR="00153F6F" w:rsidRPr="00153F6F" w:rsidRDefault="00153F6F" w:rsidP="00153F6F">
      <w:pPr>
        <w:rPr>
          <w:b/>
          <w:bCs/>
          <w:lang w:val="sl-SI"/>
        </w:rPr>
      </w:pPr>
      <w:r w:rsidRPr="00153F6F">
        <w:rPr>
          <w:b/>
          <w:bCs/>
          <w:lang w:val="sl-SI"/>
        </w:rPr>
        <w:t>Il dono di essere parte del popolo di Dio </w:t>
      </w:r>
    </w:p>
    <w:p w14:paraId="0F3D8CFC" w14:textId="77777777" w:rsidR="00153F6F" w:rsidRPr="00153F6F" w:rsidRDefault="00153F6F" w:rsidP="00153F6F">
      <w:pPr>
        <w:rPr>
          <w:lang w:val="sl-SI"/>
        </w:rPr>
      </w:pPr>
      <w:r w:rsidRPr="00153F6F">
        <w:rPr>
          <w:lang w:val="sl-SI"/>
        </w:rPr>
        <w:t>Bisogna sentirsi parte di “un unico grande popolo destinatario delle divine promesse”, afferma ancora il Papa e precisa che anche sul concetto di “popolo di Dio” “ci possono essere ermeneutiche rigide e antagoniste” legate ad un concetto di elezione, corretto dai profeti.</w:t>
      </w:r>
    </w:p>
    <w:p w14:paraId="4756617C" w14:textId="77777777" w:rsidR="00153F6F" w:rsidRPr="00153F6F" w:rsidRDefault="00153F6F" w:rsidP="00153F6F">
      <w:pPr>
        <w:rPr>
          <w:lang w:val="sl-SI"/>
        </w:rPr>
      </w:pPr>
      <w:r w:rsidRPr="00153F6F">
        <w:rPr>
          <w:i/>
          <w:iCs/>
          <w:lang w:val="sl-SI"/>
        </w:rPr>
        <w:t>Non si tratta di un privilegio - essere popolo di Dio - ma di un dono che qualcuno riceve... per sè? No: per tutti, il dono è per donarlo: questa è la vocazione. E' un dono che qualcuno riceve per tutti, che noi abbiamo ricevuto per gli altri, è un dono che è anche una responsabilità. (...) La volontà salvifica universale di Dio si offre alla storia, a tutta l’umanità attraverso l’incarnazione del Figlio, perché tutti, attraverso la mediazione della Chiesa, possano diventare figli suoi e fratelli e sorelle tra loro.</w:t>
      </w:r>
    </w:p>
    <w:p w14:paraId="57E6A5E4" w14:textId="77777777" w:rsidR="00153F6F" w:rsidRPr="00153F6F" w:rsidRDefault="00153F6F" w:rsidP="00153F6F">
      <w:pPr>
        <w:rPr>
          <w:lang w:val="sl-SI"/>
        </w:rPr>
      </w:pPr>
      <w:r w:rsidRPr="00153F6F">
        <w:rPr>
          <w:lang w:val="sl-SI"/>
        </w:rPr>
        <w:t>Esiste una “riconciliazione universale tra Dio e l’umanità”, afferma il Papa, e la Chiesa “deve sentirsi in rapporto con questa elezione universale e per questo svolgere la sua missione”. Questo lo spirito della </w:t>
      </w:r>
      <w:hyperlink r:id="rId27" w:tgtFrame="_blank" w:history="1">
        <w:r w:rsidRPr="00153F6F">
          <w:rPr>
            <w:rStyle w:val="Hiperpovezava"/>
            <w:i/>
            <w:iCs/>
            <w:lang w:val="sl-SI"/>
          </w:rPr>
          <w:t>Fratelli tutti</w:t>
        </w:r>
      </w:hyperlink>
      <w:r w:rsidRPr="00153F6F">
        <w:rPr>
          <w:lang w:val="sl-SI"/>
        </w:rPr>
        <w:t>, dice ancora e avverte: “ci può essere un 'fiuto senza cittadinanza', ma non meno efficace”, perché lo Spirito Santo non conosce limitazioni.</w:t>
      </w:r>
    </w:p>
    <w:p w14:paraId="4676FF7C" w14:textId="77777777" w:rsidR="00153F6F" w:rsidRPr="00153F6F" w:rsidRDefault="00153F6F" w:rsidP="00153F6F">
      <w:pPr>
        <w:rPr>
          <w:b/>
          <w:bCs/>
          <w:lang w:val="sl-SI"/>
        </w:rPr>
      </w:pPr>
      <w:r w:rsidRPr="00153F6F">
        <w:rPr>
          <w:i/>
          <w:iCs/>
          <w:lang w:val="sl-SI"/>
        </w:rPr>
        <w:t xml:space="preserve">Se la parrocchia è la casa di tutti nel quartiere, non un club esclusivo, mi raccomando: lasciate aperte porte e finestre, non vi limitate a prendere in considerazione solo chi frequenta o la pensa come voi - che saranno il 3, 4 o il 5%, non di più. Permettete a tutti di entrare… Permettete a voi stessi di andare incontro e lasciarsi interrogare, che le loro domande siano le vostre domande, permettete di camminare insieme: lo Spirito vi condurrà, </w:t>
      </w:r>
      <w:r w:rsidRPr="00153F6F">
        <w:rPr>
          <w:i/>
          <w:iCs/>
          <w:lang w:val="sl-SI"/>
        </w:rPr>
        <w:lastRenderedPageBreak/>
        <w:t>abbiate fiducia nello Spirito. Non abbiate paura di entrare in dialogo e lasciatevi sconvolgere dal dialogo: è il dialogo della salvezza.</w:t>
      </w:r>
    </w:p>
    <w:p w14:paraId="5E3401DA" w14:textId="77777777" w:rsidR="00153F6F" w:rsidRPr="00153F6F" w:rsidRDefault="00153F6F" w:rsidP="00153F6F">
      <w:pPr>
        <w:rPr>
          <w:b/>
          <w:bCs/>
          <w:lang w:val="sl-SI"/>
        </w:rPr>
      </w:pPr>
      <w:r w:rsidRPr="00153F6F">
        <w:rPr>
          <w:b/>
          <w:bCs/>
          <w:lang w:val="sl-SI"/>
        </w:rPr>
        <w:t>Non lasciate indietro nessuno</w:t>
      </w:r>
    </w:p>
    <w:p w14:paraId="0C37DED1" w14:textId="4FEBFFC9" w:rsidR="00153F6F" w:rsidRDefault="00153F6F" w:rsidP="00153F6F">
      <w:pPr>
        <w:rPr>
          <w:lang w:val="sl-SI"/>
        </w:rPr>
      </w:pPr>
      <w:r w:rsidRPr="00153F6F">
        <w:rPr>
          <w:lang w:val="sl-SI"/>
        </w:rPr>
        <w:t>Papa Francesco rivolge, infine, parole di incoraggiamento alla Chiesa di Roma, invitandola a prepararsi alle sorprese e assicurandola che lo Spirito “farà sentire sempre la sua voce” e anche correggere gli eventuali errori: "Ascoltatelo ascoltandovi. Non lasciate fuori o indietro nessuno". E conclude: farà bene alla diocesi di Roma e a tutta la Chiesa, riscoprire "di essere popolo che vuole camminare insieme, tra di noi e con l’umanità". </w:t>
      </w:r>
    </w:p>
    <w:p w14:paraId="35FE32F0" w14:textId="77777777" w:rsidR="00696D90" w:rsidRDefault="00696D90" w:rsidP="00153F6F">
      <w:pPr>
        <w:rPr>
          <w:lang w:val="sl-SI"/>
        </w:rPr>
      </w:pPr>
    </w:p>
    <w:p w14:paraId="2BC092A5" w14:textId="16A0E858" w:rsidR="00696D90" w:rsidRPr="00153F6F" w:rsidRDefault="00696D90" w:rsidP="00153F6F">
      <w:pPr>
        <w:rPr>
          <w:lang w:val="sl-SI"/>
        </w:rPr>
      </w:pPr>
      <w:r>
        <w:rPr>
          <w:lang w:val="sl-SI"/>
        </w:rPr>
        <w:t xml:space="preserve">******** </w:t>
      </w:r>
    </w:p>
    <w:p w14:paraId="00FE59F4" w14:textId="56138FF8" w:rsidR="00696D90" w:rsidRDefault="00696D90">
      <w:pPr>
        <w:spacing w:after="160" w:line="259" w:lineRule="auto"/>
        <w:ind w:firstLine="0"/>
        <w:rPr>
          <w:b/>
          <w:bCs/>
        </w:rPr>
      </w:pPr>
      <w:r>
        <w:rPr>
          <w:b/>
          <w:bCs/>
        </w:rPr>
        <w:br w:type="page"/>
      </w:r>
    </w:p>
    <w:p w14:paraId="7AB8EB42" w14:textId="77777777" w:rsidR="00696D90" w:rsidRPr="00696D90" w:rsidRDefault="00696D90" w:rsidP="00696D90">
      <w:pPr>
        <w:rPr>
          <w:b/>
          <w:bCs/>
          <w:lang w:val="sl-SI"/>
        </w:rPr>
      </w:pPr>
      <w:r w:rsidRPr="00696D90">
        <w:rPr>
          <w:b/>
          <w:bCs/>
          <w:lang w:val="sl-SI"/>
        </w:rPr>
        <w:lastRenderedPageBreak/>
        <w:t>Pri papežu verniki rimske škofije: Škofijska faza sinodalnega procesa zelo pomembna</w:t>
      </w:r>
    </w:p>
    <w:p w14:paraId="462BB66B" w14:textId="460B4BCD" w:rsidR="00696D90" w:rsidRDefault="00FE4543" w:rsidP="00696D90">
      <w:pPr>
        <w:rPr>
          <w:lang w:val="sl-SI"/>
        </w:rPr>
      </w:pPr>
      <w:hyperlink r:id="rId28" w:history="1">
        <w:r w:rsidR="00696D90" w:rsidRPr="00436144">
          <w:rPr>
            <w:rStyle w:val="Hiperpovezava"/>
            <w:lang w:val="sl-SI"/>
          </w:rPr>
          <w:t>https://www.vaticannews.va/sl/papez/news/2021-09/pri-papezu-verniki-rimske-skofije-skofijska-faza-sinodalnega-pr.html</w:t>
        </w:r>
      </w:hyperlink>
    </w:p>
    <w:p w14:paraId="5DE76AE5" w14:textId="77777777" w:rsidR="00696D90" w:rsidRDefault="00696D90" w:rsidP="00696D90">
      <w:pPr>
        <w:rPr>
          <w:rFonts w:ascii="Museo Sans Cyrl" w:hAnsi="Museo Sans Cyrl"/>
          <w:color w:val="373737"/>
          <w:sz w:val="21"/>
          <w:szCs w:val="21"/>
          <w:shd w:val="clear" w:color="auto" w:fill="FFFFFF"/>
        </w:rPr>
      </w:pPr>
      <w:r>
        <w:rPr>
          <w:rFonts w:ascii="Museo Sans Cyrl" w:hAnsi="Museo Sans Cyrl"/>
          <w:color w:val="373737"/>
          <w:sz w:val="21"/>
          <w:szCs w:val="21"/>
          <w:shd w:val="clear" w:color="auto" w:fill="FFFFFF"/>
        </w:rPr>
        <w:t>Sobota, 18. september 2021</w:t>
      </w:r>
    </w:p>
    <w:p w14:paraId="2326389E" w14:textId="6F59AA4E" w:rsidR="00696D90" w:rsidRPr="00696D90" w:rsidRDefault="00696D90" w:rsidP="00696D90">
      <w:pPr>
        <w:rPr>
          <w:lang w:val="sl-SI"/>
        </w:rPr>
      </w:pPr>
      <w:r w:rsidRPr="00696D90">
        <w:rPr>
          <w:lang w:val="sl-SI"/>
        </w:rPr>
        <w:t>Približno štiri tisoč vernikov rimske škofije se je danes dopoldne srečalo s svetim očetom v vatikanski dvorani Pavla VI. Kot rimski škof jih je želel nagovoriti tik pred začetkom prve faze sinodalnega procesa, ki bo na škofijski ravni potekala od oktobra 2021 do aprila 2022. Spodbudil jih je, naj resno pristopijo k sinodalnemu procesu ter poslušajo Svetega Duha, tako da poslušajo drug drugega.</w:t>
      </w:r>
    </w:p>
    <w:p w14:paraId="0C56BFC5" w14:textId="77777777" w:rsidR="00696D90" w:rsidRPr="00696D90" w:rsidRDefault="00696D90" w:rsidP="00696D90">
      <w:pPr>
        <w:rPr>
          <w:lang w:val="sl-SI"/>
        </w:rPr>
      </w:pPr>
      <w:r w:rsidRPr="00696D90">
        <w:rPr>
          <w:lang w:val="sl-SI"/>
        </w:rPr>
        <w:t>Andreja Červek – Vatikan</w:t>
      </w:r>
    </w:p>
    <w:p w14:paraId="7707AF25" w14:textId="77777777" w:rsidR="00696D90" w:rsidRPr="00696D90" w:rsidRDefault="00696D90" w:rsidP="00696D90">
      <w:pPr>
        <w:rPr>
          <w:b/>
          <w:bCs/>
          <w:lang w:val="sl-SI"/>
        </w:rPr>
      </w:pPr>
      <w:r w:rsidRPr="00696D90">
        <w:rPr>
          <w:b/>
          <w:bCs/>
          <w:lang w:val="sl-SI"/>
        </w:rPr>
        <w:t>Dinamika vzajemnega poslušanja</w:t>
      </w:r>
    </w:p>
    <w:p w14:paraId="7CD722B0" w14:textId="77777777" w:rsidR="00696D90" w:rsidRPr="00696D90" w:rsidRDefault="00696D90" w:rsidP="00696D90">
      <w:pPr>
        <w:rPr>
          <w:lang w:val="sl-SI"/>
        </w:rPr>
      </w:pPr>
      <w:r w:rsidRPr="00696D90">
        <w:rPr>
          <w:lang w:val="sl-SI"/>
        </w:rPr>
        <w:t>Vsa Cerkev se bo povezala okoli teme »Za sinodalno Cerkev: občestvo, udeležba, poslanstvo«. Načrtovane so tri faze, ki bodo potekale med oktobrom 2021 in oktobrom 2023. »Ta pot je bila zasnovana kot </w:t>
      </w:r>
      <w:r w:rsidRPr="00696D90">
        <w:rPr>
          <w:i/>
          <w:iCs/>
          <w:lang w:val="sl-SI"/>
        </w:rPr>
        <w:t>dinamika vzajemnega poslušanja</w:t>
      </w:r>
      <w:r w:rsidRPr="00696D90">
        <w:rPr>
          <w:lang w:val="sl-SI"/>
        </w:rPr>
        <w:t>, ki poteka na vseh ravneh Cerkve in vključuje vse Božje ljudstvo. Ne gre za zbiranje mnenj, ampak za poslušanje Svetega Duha,« je zatrdil papež in dodal, da je prvo prizadevanje »imeti ušesa in poslušati«: »Gre za poslušanje Božjega glasu, zaznavanje njegove navzočnosti, sprejemanje njegovega prihoda in diha življenja.«</w:t>
      </w:r>
    </w:p>
    <w:p w14:paraId="645AAAB4" w14:textId="77777777" w:rsidR="00696D90" w:rsidRPr="00696D90" w:rsidRDefault="00696D90" w:rsidP="00696D90">
      <w:pPr>
        <w:rPr>
          <w:lang w:val="sl-SI"/>
        </w:rPr>
      </w:pPr>
      <w:r w:rsidRPr="00696D90">
        <w:rPr>
          <w:lang w:val="sl-SI"/>
        </w:rPr>
        <w:t>Frančišek je izpostavil, da tema sinodalnosti ni poglavje v traktatu o ekleziologiji, še manj pa neka moda, slogan ali nov izraz, ki bi ga uporabljali ali izkoriščali na naših srečanjih. »Sinodalnost izraža naravo Cerkve, njeno obliko, slog in poslanstvo. Tako govorimo o </w:t>
      </w:r>
      <w:r w:rsidRPr="00696D90">
        <w:rPr>
          <w:i/>
          <w:iCs/>
          <w:lang w:val="sl-SI"/>
        </w:rPr>
        <w:t>sinodalni Cerkvi</w:t>
      </w:r>
      <w:r w:rsidRPr="00696D90">
        <w:rPr>
          <w:lang w:val="sl-SI"/>
        </w:rPr>
        <w:t>, vendar pa se izogibamo temu, da bi to bil eden izmed nazivov, način razmišljanja z alternativami. Tega ne govorim na podlagi teološkega mnenja, niti ne kot osebno razmišljanje, ampak na podlagi tega, kar lahko štejemo za prvi in najpomembnejši "priročnik" ekleziologije, to so Apostolska dela,« je pojasnil in ravno to novozavezno knjigo vzel za izkodišče svojega govora.</w:t>
      </w:r>
    </w:p>
    <w:p w14:paraId="0553A378" w14:textId="77777777" w:rsidR="00696D90" w:rsidRPr="00696D90" w:rsidRDefault="00696D90" w:rsidP="00696D90">
      <w:pPr>
        <w:rPr>
          <w:b/>
          <w:bCs/>
          <w:lang w:val="sl-SI"/>
        </w:rPr>
      </w:pPr>
      <w:r w:rsidRPr="00696D90">
        <w:rPr>
          <w:b/>
          <w:bCs/>
          <w:lang w:val="sl-SI"/>
        </w:rPr>
        <w:t>Sveti Duh in mi</w:t>
      </w:r>
    </w:p>
    <w:p w14:paraId="74B2F188" w14:textId="77777777" w:rsidR="00696D90" w:rsidRPr="00696D90" w:rsidRDefault="00696D90" w:rsidP="00696D90">
      <w:pPr>
        <w:rPr>
          <w:lang w:val="sl-SI"/>
        </w:rPr>
      </w:pPr>
      <w:r w:rsidRPr="00696D90">
        <w:rPr>
          <w:lang w:val="sl-SI"/>
        </w:rPr>
        <w:t>Beseda »sinoda« vsebuje vse, kar moramo razumeti, torej »hoditi skupaj«, pri čemer je papež v ospredje postavil Dvetega Duha. »Sveti Duh in mi,« je poudaril papež in opozoril na vedno prisotno skušnjavo, da bi šli sami in izrazili nadomestno ekleziologijo, kot da je Gospod po vnebohodu pustil praznino, ki jo je treba zapolniti. Toda Jezusove besede so jasne: »Jaz pa bom prosil Očeta in dal vam bo drugega Tolažnika, da bo ostal pri vas vekomaj. [...] Ne bom vas zapustil sirot, prišel bom k vam (Jn 14,16.18). »Da bi se ta obljuba izpolnija, je Cerkev zakrament,« je pojasnil in navedel koncilski dokument </w:t>
      </w:r>
      <w:r w:rsidRPr="00696D90">
        <w:rPr>
          <w:i/>
          <w:iCs/>
          <w:lang w:val="sl-SI"/>
        </w:rPr>
        <w:t>Lumen gentium</w:t>
      </w:r>
      <w:r w:rsidRPr="00696D90">
        <w:rPr>
          <w:lang w:val="sl-SI"/>
        </w:rPr>
        <w:t xml:space="preserve">: »Cerkev je v </w:t>
      </w:r>
      <w:r w:rsidRPr="00696D90">
        <w:rPr>
          <w:lang w:val="sl-SI"/>
        </w:rPr>
        <w:lastRenderedPageBreak/>
        <w:t>Kristusu v nekem smislu zakrament, to je znamenje in orodje za tesno zvezo z Bogom in za edinost celotnega človeškega rodu.« Ko Cerkev z besedami in dejanji pričuje o brezpogojni ljubezni Boga, o njegovi gostoljubni širini, resnično »izraža svojo katoliškost«. Od znotraj in od zunaj je spodbujena, da »prečka prostore in čase«. Spodbuda in sposobnost izhajata iz Duha: »Prejeli boste moč, ko bo Sveti Duh prišel nad vas, in boste moje priče v Jeruzalemu in po vsej Judeji in Samariji ter do skrajnih mej sveta« (Apd 1,8).</w:t>
      </w:r>
    </w:p>
    <w:p w14:paraId="0FE8DE6D" w14:textId="77777777" w:rsidR="00696D90" w:rsidRPr="00696D90" w:rsidRDefault="00696D90" w:rsidP="00696D90">
      <w:pPr>
        <w:rPr>
          <w:lang w:val="sl-SI"/>
        </w:rPr>
      </w:pPr>
      <w:r w:rsidRPr="00696D90">
        <w:rPr>
          <w:lang w:val="sl-SI"/>
        </w:rPr>
        <w:t>»Sinodalna Cerkev pomeni Cerkev kot zakrament te obljube, ki se kaže v gojenju bližine z Duhom in prihodnjim svetom. Vedno bodo potekale razprave, vendar je treba rešitve iskati z dajanjem besede Bogu in njegovim glasovom v naši sredi; z molitvijo in odpiranjem oči za vse, kar nas obdaja; z življenjem, zvestim evangeliju; s preizpraševanjem razodetja v skladu z </w:t>
      </w:r>
      <w:r w:rsidRPr="00696D90">
        <w:rPr>
          <w:i/>
          <w:iCs/>
          <w:lang w:val="sl-SI"/>
        </w:rPr>
        <w:t>romarsko hermenevtiko</w:t>
      </w:r>
      <w:r w:rsidRPr="00696D90">
        <w:rPr>
          <w:lang w:val="sl-SI"/>
        </w:rPr>
        <w:t>, ki zna varovati pot, začeto v Apostolskih delih. V nasprotnem primeru bi bil Sveti Duh ponižan.«</w:t>
      </w:r>
    </w:p>
    <w:p w14:paraId="73A9C45A" w14:textId="77777777" w:rsidR="00696D90" w:rsidRPr="00696D90" w:rsidRDefault="00696D90" w:rsidP="00696D90">
      <w:pPr>
        <w:rPr>
          <w:lang w:val="sl-SI"/>
        </w:rPr>
      </w:pPr>
      <w:r w:rsidRPr="00696D90">
        <w:rPr>
          <w:lang w:val="sl-SI"/>
        </w:rPr>
        <w:t>Naše izročilo je kakor kvašeno testo, v katerem lahko prepoznamo rast in občestvo, ki se uresničuje v gibanju: »Skupna hoja uresničuje pravo občestvo. Apostolska dela nam ponovno pokažejo, da občestvo ne zatira razlik. To je presenečenje binkošti, ko različni jeziki niso ovira. Počutiti se kot doma, različni, a solidarni na poti.«</w:t>
      </w:r>
    </w:p>
    <w:p w14:paraId="52DE98D8" w14:textId="6F29705B" w:rsidR="00696D90" w:rsidRPr="00696D90" w:rsidRDefault="00696D90" w:rsidP="00696D90">
      <w:pPr>
        <w:rPr>
          <w:lang w:val="sl-SI"/>
        </w:rPr>
      </w:pPr>
    </w:p>
    <w:p w14:paraId="409A82E4" w14:textId="77777777" w:rsidR="00696D90" w:rsidRPr="00696D90" w:rsidRDefault="00696D90" w:rsidP="00696D90">
      <w:pPr>
        <w:rPr>
          <w:b/>
          <w:bCs/>
          <w:lang w:val="sl-SI"/>
        </w:rPr>
      </w:pPr>
      <w:r w:rsidRPr="00696D90">
        <w:rPr>
          <w:b/>
          <w:bCs/>
          <w:i/>
          <w:iCs/>
          <w:lang w:val="sl-SI"/>
        </w:rPr>
        <w:t>Sensus fidei</w:t>
      </w:r>
    </w:p>
    <w:p w14:paraId="029C384D" w14:textId="77777777" w:rsidR="00696D90" w:rsidRPr="00696D90" w:rsidRDefault="00696D90" w:rsidP="00696D90">
      <w:pPr>
        <w:rPr>
          <w:lang w:val="sl-SI"/>
        </w:rPr>
      </w:pPr>
      <w:r w:rsidRPr="00696D90">
        <w:rPr>
          <w:lang w:val="sl-SI"/>
        </w:rPr>
        <w:t>Papež je izpostavil, da je škofijska faza sinodalnega procesa zelo pomembna, saj pomeni poslušanje celote krščenih, ki so predmet nezmotljivega čuta vere (</w:t>
      </w:r>
      <w:r w:rsidRPr="00696D90">
        <w:rPr>
          <w:i/>
          <w:iCs/>
          <w:lang w:val="sl-SI"/>
        </w:rPr>
        <w:t>sensus fidei</w:t>
      </w:r>
      <w:r w:rsidRPr="00696D90">
        <w:rPr>
          <w:lang w:val="sl-SI"/>
        </w:rPr>
        <w:t>). »Veliko je odpora, da bi presegli podobo Cerkve, ki je togo razdeljena na voditelje in podrejene, na tiste, ki učijo, in tiste, ki se morajo učiti, pri čemer se pozablja, da Bog rad prevrača položaje.« Kot je dodal, skupna hoja odkriva bolj horizontalnost kot svojo smer in ne vertikalnosti: »Sinodalna Cerkev obnavlja obzorje, s katerega vzhaja Kristusovo sonce: postavljati hierarhične spomenike pomeni zakrivati ga. Pastirji hodijo z ljudmi, včasih spredaj, včasih na sredi, včasih zadaj. Spredaj, da vodijo, v sredi, da spodbujajo in ne pozabijo na vonj črede, zadaj pa zato, ker ima ljudstvo "voh". Ima voh, da najde nove poti za hojo ali da se vrne z izgubljene poti.«</w:t>
      </w:r>
    </w:p>
    <w:p w14:paraId="3E28A2C9" w14:textId="77777777" w:rsidR="00696D90" w:rsidRPr="00696D90" w:rsidRDefault="00696D90" w:rsidP="00696D90">
      <w:pPr>
        <w:rPr>
          <w:lang w:val="sl-SI"/>
        </w:rPr>
      </w:pPr>
      <w:r w:rsidRPr="00696D90">
        <w:rPr>
          <w:lang w:val="sl-SI"/>
        </w:rPr>
        <w:t>Izpostavil je dve razsežnosti, ki prispevata k temu »vohu«. Ena je osebna, druga pa skupnostna: smo ovce in smo del črede, ki je v tem primeru Cerkev. »Ta dva vidika, osebni in cerkveni, sta neločljiva: ne more biti </w:t>
      </w:r>
      <w:r w:rsidRPr="00696D90">
        <w:rPr>
          <w:i/>
          <w:iCs/>
          <w:lang w:val="sl-SI"/>
        </w:rPr>
        <w:t>sensus fidei</w:t>
      </w:r>
      <w:r w:rsidRPr="00696D90">
        <w:rPr>
          <w:lang w:val="sl-SI"/>
        </w:rPr>
        <w:t> brez sodelovanja v življenju Cerkve, ki ni samo katoliški aktivizem, ampak mora biti predvsem tisto "občutenje", ki se hrani s "Kristusovimi občutji" (Flp 2,5).«</w:t>
      </w:r>
    </w:p>
    <w:p w14:paraId="37F9D76F" w14:textId="77777777" w:rsidR="00696D90" w:rsidRPr="00696D90" w:rsidRDefault="00696D90" w:rsidP="00696D90">
      <w:pPr>
        <w:rPr>
          <w:b/>
          <w:bCs/>
          <w:lang w:val="sl-SI"/>
        </w:rPr>
      </w:pPr>
      <w:r w:rsidRPr="00696D90">
        <w:rPr>
          <w:b/>
          <w:bCs/>
          <w:lang w:val="sl-SI"/>
        </w:rPr>
        <w:t>Vrata in okna pustite odprta</w:t>
      </w:r>
    </w:p>
    <w:p w14:paraId="06CA82B6" w14:textId="77777777" w:rsidR="00696D90" w:rsidRPr="00696D90" w:rsidRDefault="00696D90" w:rsidP="00696D90">
      <w:pPr>
        <w:rPr>
          <w:lang w:val="sl-SI"/>
        </w:rPr>
      </w:pPr>
      <w:r w:rsidRPr="00696D90">
        <w:rPr>
          <w:lang w:val="sl-SI"/>
        </w:rPr>
        <w:lastRenderedPageBreak/>
        <w:t>Papež Frančišek je poudaril, da na sinodalni poti mora poslušanje upoštevati </w:t>
      </w:r>
      <w:r w:rsidRPr="00696D90">
        <w:rPr>
          <w:i/>
          <w:iCs/>
          <w:lang w:val="sl-SI"/>
        </w:rPr>
        <w:t>sensus fidei</w:t>
      </w:r>
      <w:r w:rsidRPr="00696D90">
        <w:rPr>
          <w:lang w:val="sl-SI"/>
        </w:rPr>
        <w:t>, vendar pa ne sme zanemariti vseh tistih »slutenj«, ki so utelešene tam, kjer jih ne bi pričakovali: »Sveti Duh v svoji svobodi ne pozna meja in se ne pusti omejiti s pripadnostjo. Če je župnija dom vseh v soseski in ne ekskluzivni klub, potem vam pravim: pustite vrata in okna odprta, ne omejujte se na upoštevanje le tistih, ki jo obiskujejo ali mislijo kot vi. Dovolite vsem, da vstopijo ... Sami sebi si dovolite iti naproti in biti izprašani, naj bodo njihova vprašanja vaša vprašanja, dovolite si hoditi skupaj: Duh vas bo vodil. Ne bojte se začeti dialoga in pustite se vznemiriti v dialogu: to je dialog odrešenja.«</w:t>
      </w:r>
    </w:p>
    <w:p w14:paraId="22053B3D" w14:textId="23C858CF" w:rsidR="00696D90" w:rsidRDefault="00696D90" w:rsidP="00696D90">
      <w:pPr>
        <w:rPr>
          <w:lang w:val="sl-SI"/>
        </w:rPr>
      </w:pPr>
      <w:r w:rsidRPr="00696D90">
        <w:rPr>
          <w:lang w:val="sl-SI"/>
        </w:rPr>
        <w:t>Papež jih je spodbudil, naj resno pristopijo k sinodalnemu procesu, ter jim zagotovil, da jih Sveti Duh potrebuje: »Prisluhnite mu tako, da si prisluhnete med seboj. Nikogar ne pustite zunaj ali zadaj. To bo dobro za rimsko škofijo in za celotno Cerkev, ki se ne krepi le z reformo struktur, dajanjem navodil, pripravo duhovnih vaj in konferenc ali z obveznimi direktivami in programi, ampak če ponovno odkrije, da je ljudstvo, ki želi hoditi skupaj, med seboj in s človeštvom. Ljudstvo, torej Rima, ki vsebuje raznolikost vseh ljudstev in stanj: kako izjemno bogastvo je v svoji kompleksnosti!«</w:t>
      </w:r>
    </w:p>
    <w:p w14:paraId="7F68A53C" w14:textId="77777777" w:rsidR="00696D90" w:rsidRDefault="00696D90" w:rsidP="00696D90">
      <w:pPr>
        <w:rPr>
          <w:lang w:val="sl-SI"/>
        </w:rPr>
      </w:pPr>
    </w:p>
    <w:p w14:paraId="5803B984" w14:textId="5A7CC399" w:rsidR="00696D90" w:rsidRPr="00696D90" w:rsidRDefault="00696D90" w:rsidP="00696D90">
      <w:pPr>
        <w:rPr>
          <w:b/>
          <w:bCs/>
          <w:lang w:val="sl-SI"/>
        </w:rPr>
      </w:pPr>
      <w:r>
        <w:rPr>
          <w:lang w:val="sl-SI"/>
        </w:rPr>
        <w:t xml:space="preserve">***** </w:t>
      </w:r>
    </w:p>
    <w:p w14:paraId="4786F163" w14:textId="77777777" w:rsidR="00153F6F" w:rsidRPr="00153F6F" w:rsidRDefault="00153F6F" w:rsidP="00153F6F">
      <w:pPr>
        <w:rPr>
          <w:b/>
          <w:bCs/>
        </w:rPr>
      </w:pPr>
      <w:bookmarkStart w:id="0" w:name="_GoBack"/>
      <w:bookmarkEnd w:id="0"/>
    </w:p>
    <w:sectPr w:rsidR="00153F6F" w:rsidRPr="00153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Cyrl">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E646D"/>
    <w:multiLevelType w:val="hybridMultilevel"/>
    <w:tmpl w:val="A336CDE0"/>
    <w:lvl w:ilvl="0" w:tplc="40485558">
      <w:start w:val="18"/>
      <w:numFmt w:val="bullet"/>
      <w:lvlText w:val="-"/>
      <w:lvlJc w:val="left"/>
      <w:pPr>
        <w:ind w:left="644" w:hanging="360"/>
      </w:pPr>
      <w:rPr>
        <w:rFonts w:ascii="Times New Roman" w:eastAsiaTheme="minorHAnsi"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nsid w:val="6E877DED"/>
    <w:multiLevelType w:val="multilevel"/>
    <w:tmpl w:val="84A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6F"/>
    <w:rsid w:val="00153F6F"/>
    <w:rsid w:val="00205CFD"/>
    <w:rsid w:val="005D7E76"/>
    <w:rsid w:val="00696D90"/>
    <w:rsid w:val="007C452B"/>
    <w:rsid w:val="00CA6D3C"/>
    <w:rsid w:val="00D93EE5"/>
    <w:rsid w:val="00E573CE"/>
    <w:rsid w:val="00FE4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CEFB"/>
  <w15:chartTrackingRefBased/>
  <w15:docId w15:val="{39033A4A-5CEA-4D3C-9642-13018DF4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3F6F"/>
    <w:pPr>
      <w:spacing w:after="0" w:line="360" w:lineRule="auto"/>
      <w:ind w:firstLine="284"/>
    </w:pPr>
    <w:rPr>
      <w:rFonts w:ascii="Times New Roman" w:hAnsi="Times New Roman"/>
      <w:sz w:val="24"/>
    </w:rPr>
  </w:style>
  <w:style w:type="paragraph" w:styleId="Naslov1">
    <w:name w:val="heading 1"/>
    <w:basedOn w:val="Navaden"/>
    <w:link w:val="Naslov1Znak"/>
    <w:uiPriority w:val="9"/>
    <w:qFormat/>
    <w:rsid w:val="00CA6D3C"/>
    <w:pPr>
      <w:spacing w:before="100" w:beforeAutospacing="1" w:after="100" w:afterAutospacing="1" w:line="240" w:lineRule="auto"/>
      <w:ind w:firstLine="0"/>
      <w:outlineLvl w:val="0"/>
    </w:pPr>
    <w:rPr>
      <w:rFonts w:eastAsia="Times New Roman" w:cs="Times New Roman"/>
      <w:b/>
      <w:bCs/>
      <w:kern w:val="36"/>
      <w:sz w:val="48"/>
      <w:szCs w:val="48"/>
      <w:lang w:val="sl-SI" w:eastAsia="sl-SI"/>
    </w:rPr>
  </w:style>
  <w:style w:type="paragraph" w:styleId="Naslov2">
    <w:name w:val="heading 2"/>
    <w:basedOn w:val="Navaden"/>
    <w:link w:val="Naslov2Znak"/>
    <w:uiPriority w:val="9"/>
    <w:qFormat/>
    <w:rsid w:val="00CA6D3C"/>
    <w:pPr>
      <w:spacing w:before="100" w:beforeAutospacing="1" w:after="100" w:afterAutospacing="1" w:line="240" w:lineRule="auto"/>
      <w:ind w:firstLine="0"/>
      <w:outlineLvl w:val="1"/>
    </w:pPr>
    <w:rPr>
      <w:rFonts w:eastAsia="Times New Roman" w:cs="Times New Roman"/>
      <w:b/>
      <w:bCs/>
      <w:sz w:val="36"/>
      <w:szCs w:val="36"/>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53F6F"/>
    <w:rPr>
      <w:color w:val="0563C1" w:themeColor="hyperlink"/>
      <w:u w:val="single"/>
    </w:rPr>
  </w:style>
  <w:style w:type="character" w:customStyle="1" w:styleId="UnresolvedMention">
    <w:name w:val="Unresolved Mention"/>
    <w:basedOn w:val="Privzetapisavaodstavka"/>
    <w:uiPriority w:val="99"/>
    <w:semiHidden/>
    <w:unhideWhenUsed/>
    <w:rsid w:val="00153F6F"/>
    <w:rPr>
      <w:color w:val="605E5C"/>
      <w:shd w:val="clear" w:color="auto" w:fill="E1DFDD"/>
    </w:rPr>
  </w:style>
  <w:style w:type="paragraph" w:styleId="Odstavekseznama">
    <w:name w:val="List Paragraph"/>
    <w:basedOn w:val="Navaden"/>
    <w:uiPriority w:val="34"/>
    <w:qFormat/>
    <w:rsid w:val="00153F6F"/>
    <w:pPr>
      <w:ind w:left="720"/>
      <w:contextualSpacing/>
    </w:pPr>
  </w:style>
  <w:style w:type="character" w:customStyle="1" w:styleId="Naslov1Znak">
    <w:name w:val="Naslov 1 Znak"/>
    <w:basedOn w:val="Privzetapisavaodstavka"/>
    <w:link w:val="Naslov1"/>
    <w:uiPriority w:val="9"/>
    <w:rsid w:val="00CA6D3C"/>
    <w:rPr>
      <w:rFonts w:ascii="Times New Roman" w:eastAsia="Times New Roman" w:hAnsi="Times New Roman" w:cs="Times New Roman"/>
      <w:b/>
      <w:bCs/>
      <w:kern w:val="36"/>
      <w:sz w:val="48"/>
      <w:szCs w:val="48"/>
      <w:lang w:val="sl-SI" w:eastAsia="sl-SI"/>
    </w:rPr>
  </w:style>
  <w:style w:type="character" w:customStyle="1" w:styleId="Naslov2Znak">
    <w:name w:val="Naslov 2 Znak"/>
    <w:basedOn w:val="Privzetapisavaodstavka"/>
    <w:link w:val="Naslov2"/>
    <w:uiPriority w:val="9"/>
    <w:rsid w:val="00CA6D3C"/>
    <w:rPr>
      <w:rFonts w:ascii="Times New Roman" w:eastAsia="Times New Roman" w:hAnsi="Times New Roman" w:cs="Times New Roman"/>
      <w:b/>
      <w:bCs/>
      <w:sz w:val="36"/>
      <w:szCs w:val="3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95933">
      <w:bodyDiv w:val="1"/>
      <w:marLeft w:val="0"/>
      <w:marRight w:val="0"/>
      <w:marTop w:val="0"/>
      <w:marBottom w:val="0"/>
      <w:divBdr>
        <w:top w:val="none" w:sz="0" w:space="0" w:color="auto"/>
        <w:left w:val="none" w:sz="0" w:space="0" w:color="auto"/>
        <w:bottom w:val="none" w:sz="0" w:space="0" w:color="auto"/>
        <w:right w:val="none" w:sz="0" w:space="0" w:color="auto"/>
      </w:divBdr>
      <w:divsChild>
        <w:div w:id="1222593993">
          <w:marLeft w:val="0"/>
          <w:marRight w:val="0"/>
          <w:marTop w:val="150"/>
          <w:marBottom w:val="150"/>
          <w:divBdr>
            <w:top w:val="none" w:sz="0" w:space="0" w:color="auto"/>
            <w:left w:val="none" w:sz="0" w:space="0" w:color="auto"/>
            <w:bottom w:val="none" w:sz="0" w:space="0" w:color="auto"/>
            <w:right w:val="none" w:sz="0" w:space="0" w:color="auto"/>
          </w:divBdr>
        </w:div>
      </w:divsChild>
    </w:div>
    <w:div w:id="1124882061">
      <w:bodyDiv w:val="1"/>
      <w:marLeft w:val="0"/>
      <w:marRight w:val="0"/>
      <w:marTop w:val="0"/>
      <w:marBottom w:val="0"/>
      <w:divBdr>
        <w:top w:val="none" w:sz="0" w:space="0" w:color="auto"/>
        <w:left w:val="none" w:sz="0" w:space="0" w:color="auto"/>
        <w:bottom w:val="none" w:sz="0" w:space="0" w:color="auto"/>
        <w:right w:val="none" w:sz="0" w:space="0" w:color="auto"/>
      </w:divBdr>
      <w:divsChild>
        <w:div w:id="937176375">
          <w:marLeft w:val="0"/>
          <w:marRight w:val="0"/>
          <w:marTop w:val="0"/>
          <w:marBottom w:val="375"/>
          <w:divBdr>
            <w:top w:val="none" w:sz="0" w:space="0" w:color="auto"/>
            <w:left w:val="none" w:sz="0" w:space="0" w:color="auto"/>
            <w:bottom w:val="none" w:sz="0" w:space="0" w:color="auto"/>
            <w:right w:val="none" w:sz="0" w:space="0" w:color="auto"/>
          </w:divBdr>
        </w:div>
        <w:div w:id="51127564">
          <w:marLeft w:val="0"/>
          <w:marRight w:val="0"/>
          <w:marTop w:val="0"/>
          <w:marBottom w:val="375"/>
          <w:divBdr>
            <w:top w:val="none" w:sz="0" w:space="0" w:color="auto"/>
            <w:left w:val="none" w:sz="0" w:space="0" w:color="auto"/>
            <w:bottom w:val="none" w:sz="0" w:space="0" w:color="auto"/>
            <w:right w:val="none" w:sz="0" w:space="0" w:color="auto"/>
          </w:divBdr>
          <w:divsChild>
            <w:div w:id="1632517041">
              <w:marLeft w:val="0"/>
              <w:marRight w:val="0"/>
              <w:marTop w:val="0"/>
              <w:marBottom w:val="0"/>
              <w:divBdr>
                <w:top w:val="none" w:sz="0" w:space="0" w:color="auto"/>
                <w:left w:val="none" w:sz="0" w:space="0" w:color="auto"/>
                <w:bottom w:val="none" w:sz="0" w:space="0" w:color="auto"/>
                <w:right w:val="none" w:sz="0" w:space="0" w:color="auto"/>
              </w:divBdr>
              <w:divsChild>
                <w:div w:id="876817123">
                  <w:marLeft w:val="-450"/>
                  <w:marRight w:val="-450"/>
                  <w:marTop w:val="450"/>
                  <w:marBottom w:val="450"/>
                  <w:divBdr>
                    <w:top w:val="none" w:sz="0" w:space="0" w:color="auto"/>
                    <w:left w:val="none" w:sz="0" w:space="0" w:color="auto"/>
                    <w:bottom w:val="none" w:sz="0" w:space="0" w:color="auto"/>
                    <w:right w:val="none" w:sz="0" w:space="0" w:color="auto"/>
                  </w:divBdr>
                  <w:divsChild>
                    <w:div w:id="5703843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393099">
              <w:marLeft w:val="0"/>
              <w:marRight w:val="0"/>
              <w:marTop w:val="0"/>
              <w:marBottom w:val="0"/>
              <w:divBdr>
                <w:top w:val="none" w:sz="0" w:space="0" w:color="auto"/>
                <w:left w:val="none" w:sz="0" w:space="0" w:color="auto"/>
                <w:bottom w:val="none" w:sz="0" w:space="0" w:color="auto"/>
                <w:right w:val="none" w:sz="0" w:space="0" w:color="auto"/>
              </w:divBdr>
              <w:divsChild>
                <w:div w:id="639654273">
                  <w:marLeft w:val="-450"/>
                  <w:marRight w:val="-450"/>
                  <w:marTop w:val="450"/>
                  <w:marBottom w:val="450"/>
                  <w:divBdr>
                    <w:top w:val="none" w:sz="0" w:space="0" w:color="auto"/>
                    <w:left w:val="none" w:sz="0" w:space="0" w:color="auto"/>
                    <w:bottom w:val="none" w:sz="0" w:space="0" w:color="auto"/>
                    <w:right w:val="none" w:sz="0" w:space="0" w:color="auto"/>
                  </w:divBdr>
                  <w:divsChild>
                    <w:div w:id="1188428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47023376">
      <w:bodyDiv w:val="1"/>
      <w:marLeft w:val="0"/>
      <w:marRight w:val="0"/>
      <w:marTop w:val="0"/>
      <w:marBottom w:val="0"/>
      <w:divBdr>
        <w:top w:val="none" w:sz="0" w:space="0" w:color="auto"/>
        <w:left w:val="none" w:sz="0" w:space="0" w:color="auto"/>
        <w:bottom w:val="none" w:sz="0" w:space="0" w:color="auto"/>
        <w:right w:val="none" w:sz="0" w:space="0" w:color="auto"/>
      </w:divBdr>
      <w:divsChild>
        <w:div w:id="691690465">
          <w:marLeft w:val="0"/>
          <w:marRight w:val="0"/>
          <w:marTop w:val="0"/>
          <w:marBottom w:val="375"/>
          <w:divBdr>
            <w:top w:val="none" w:sz="0" w:space="0" w:color="auto"/>
            <w:left w:val="none" w:sz="0" w:space="0" w:color="auto"/>
            <w:bottom w:val="none" w:sz="0" w:space="0" w:color="auto"/>
            <w:right w:val="none" w:sz="0" w:space="0" w:color="auto"/>
          </w:divBdr>
        </w:div>
        <w:div w:id="1700818391">
          <w:marLeft w:val="0"/>
          <w:marRight w:val="0"/>
          <w:marTop w:val="0"/>
          <w:marBottom w:val="375"/>
          <w:divBdr>
            <w:top w:val="none" w:sz="0" w:space="0" w:color="auto"/>
            <w:left w:val="none" w:sz="0" w:space="0" w:color="auto"/>
            <w:bottom w:val="none" w:sz="0" w:space="0" w:color="auto"/>
            <w:right w:val="none" w:sz="0" w:space="0" w:color="auto"/>
          </w:divBdr>
          <w:divsChild>
            <w:div w:id="1656107558">
              <w:marLeft w:val="0"/>
              <w:marRight w:val="0"/>
              <w:marTop w:val="0"/>
              <w:marBottom w:val="0"/>
              <w:divBdr>
                <w:top w:val="none" w:sz="0" w:space="0" w:color="auto"/>
                <w:left w:val="none" w:sz="0" w:space="0" w:color="auto"/>
                <w:bottom w:val="none" w:sz="0" w:space="0" w:color="auto"/>
                <w:right w:val="none" w:sz="0" w:space="0" w:color="auto"/>
              </w:divBdr>
              <w:divsChild>
                <w:div w:id="200697828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it/speeches/2015/october/documents/papa-francesco_20151017_50-anniversario-sinodo.html" TargetMode="External"/><Relationship Id="rId13" Type="http://schemas.openxmlformats.org/officeDocument/2006/relationships/hyperlink" Target="https://www.vatican.va/content/francesco/it/speeches/2021/september/documents/20210918-fedeli-diocesiroma.html" TargetMode="External"/><Relationship Id="rId18" Type="http://schemas.openxmlformats.org/officeDocument/2006/relationships/hyperlink" Target="https://www.vatican.va/content/francesco/it/speeches/2021/september/documents/20210918-fedeli-diocesiroma.html" TargetMode="External"/><Relationship Id="rId26" Type="http://schemas.openxmlformats.org/officeDocument/2006/relationships/hyperlink" Target="https://www.vatican.va/archive/hist_councils/ii_vatican_council/documents/vat-ii_const_19641121_lumen-gentium_it.html" TargetMode="External"/><Relationship Id="rId3" Type="http://schemas.openxmlformats.org/officeDocument/2006/relationships/settings" Target="settings.xml"/><Relationship Id="rId21" Type="http://schemas.openxmlformats.org/officeDocument/2006/relationships/hyperlink" Target="https://www.vaticannews.va/sl/papez/news/2021-09/pri-papezu-verniki-rimske-skofije-skofijska-faza-sinodalnega-pr.html" TargetMode="External"/><Relationship Id="rId7" Type="http://schemas.openxmlformats.org/officeDocument/2006/relationships/hyperlink" Target="https://www.vatican.va/content/francesco/en/speeches/2015/october/documents/papa-francesco_20151017_50-anniversario-sinodo.html" TargetMode="External"/><Relationship Id="rId12" Type="http://schemas.openxmlformats.org/officeDocument/2006/relationships/hyperlink" Target="https://www.vatican.va/content/francesco/en/speeches/2021/september/documents/20210918-fedeli-diocesiroma.html" TargetMode="External"/><Relationship Id="rId17" Type="http://schemas.openxmlformats.org/officeDocument/2006/relationships/hyperlink" Target="https://www.vatican.va/content/francesco/en/speeches/2021/september/documents/20210918-fedeli-diocesiroma.html" TargetMode="External"/><Relationship Id="rId25" Type="http://schemas.openxmlformats.org/officeDocument/2006/relationships/hyperlink" Target="https://www.vatican.va/content/francesco/it/speeches/2021/september/documents/20210918-fedeli-diocesiroma.html" TargetMode="External"/><Relationship Id="rId2" Type="http://schemas.openxmlformats.org/officeDocument/2006/relationships/styles" Target="styles.xml"/><Relationship Id="rId16" Type="http://schemas.openxmlformats.org/officeDocument/2006/relationships/hyperlink" Target="https://www.vatican.va/content/francesco/de/speeches/2021/september/documents/20210918-fedeli-diocesiroma.html" TargetMode="External"/><Relationship Id="rId20" Type="http://schemas.openxmlformats.org/officeDocument/2006/relationships/hyperlink" Target="https://www.vaticannews.va/en/pope/news/2021-09/pope-francis-discourse-rome-faithful-synodal-proces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aticannews.va/en/pope/news/2021-09/pope-francis-discourse-rome-faithful-synodal-process.html" TargetMode="External"/><Relationship Id="rId11" Type="http://schemas.openxmlformats.org/officeDocument/2006/relationships/hyperlink" Target="https://www.vatican.va/content/francesco/fr/speeches/2021/september/documents/20210918-fedeli-diocesiroma.html" TargetMode="External"/><Relationship Id="rId24" Type="http://schemas.openxmlformats.org/officeDocument/2006/relationships/hyperlink" Target="https://www.vaticannews.va/it/podcast/gli-incontri-di-papa-francesco/2021/09/papa-francesco-discorso-incontro-diocesi-roma-sinodo.html" TargetMode="External"/><Relationship Id="rId5" Type="http://schemas.openxmlformats.org/officeDocument/2006/relationships/hyperlink" Target="https://www.vatican.va/content/francesco/en/speeches/2015/october/documents/papa-francesco_20151017_50-anniversario-sinodo.html" TargetMode="External"/><Relationship Id="rId15" Type="http://schemas.openxmlformats.org/officeDocument/2006/relationships/hyperlink" Target="https://www.vatican.va/content/francesco/es/speeches/2021/september/documents/20210918-fedeli-diocesiroma.html" TargetMode="External"/><Relationship Id="rId23" Type="http://schemas.openxmlformats.org/officeDocument/2006/relationships/hyperlink" Target="https://www.vaticannews.va/it/papa/news/2021-09/papa-francesco-discorso-convegno-diocesi-roma-sinodo-missione.html" TargetMode="External"/><Relationship Id="rId28" Type="http://schemas.openxmlformats.org/officeDocument/2006/relationships/hyperlink" Target="https://www.vaticannews.va/sl/papez/news/2021-09/pri-papezu-verniki-rimske-skofije-skofijska-faza-sinodalnega-pr.html" TargetMode="External"/><Relationship Id="rId10" Type="http://schemas.openxmlformats.org/officeDocument/2006/relationships/hyperlink" Target="https://www.vatican.va/content/francesco/ar/speeches/2021/september/documents/20210918-fedeli-diocesiroma.html" TargetMode="External"/><Relationship Id="rId19" Type="http://schemas.openxmlformats.org/officeDocument/2006/relationships/hyperlink" Target="https://www.vaticannews.va/it/papa/news/2021-09/papa-francesco-discorso-convegno-diocesi-roma-sinodo-missione.html" TargetMode="External"/><Relationship Id="rId4" Type="http://schemas.openxmlformats.org/officeDocument/2006/relationships/webSettings" Target="webSettings.xml"/><Relationship Id="rId9" Type="http://schemas.openxmlformats.org/officeDocument/2006/relationships/hyperlink" Target="https://www.vatican.va/content/francesco/it/speeches/2021/september/documents/20210918-fedeli-diocesiroma.html" TargetMode="External"/><Relationship Id="rId14" Type="http://schemas.openxmlformats.org/officeDocument/2006/relationships/hyperlink" Target="https://www.vatican.va/content/francesco/pt/speeches/2021/september/documents/20210918-fedeli-diocesiroma.html" TargetMode="External"/><Relationship Id="rId22" Type="http://schemas.openxmlformats.org/officeDocument/2006/relationships/hyperlink" Target="https://www.vaticannews.va/en/pope/news/2021-09/pope-francis-discourse-rome-faithful-synodal-process.html" TargetMode="External"/><Relationship Id="rId27" Type="http://schemas.openxmlformats.org/officeDocument/2006/relationships/hyperlink" Target="https://www.vatican.va/content/francesco/it/encyclicals/documents/papa-francesco_20201003_enciclica-fratelli-tutti.html"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4211</Words>
  <Characters>24009</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Bahovec, Igor</dc:creator>
  <cp:keywords/>
  <dc:description/>
  <cp:lastModifiedBy>Microsoftov račun</cp:lastModifiedBy>
  <cp:revision>2</cp:revision>
  <dcterms:created xsi:type="dcterms:W3CDTF">2021-10-28T07:09:00Z</dcterms:created>
  <dcterms:modified xsi:type="dcterms:W3CDTF">2021-10-28T07:09:00Z</dcterms:modified>
</cp:coreProperties>
</file>